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7CF" w:rsidRDefault="00F657CF" w:rsidP="00195A29">
      <w:pPr>
        <w:autoSpaceDE w:val="0"/>
        <w:autoSpaceDN w:val="0"/>
        <w:adjustRightInd w:val="0"/>
        <w:ind w:left="-284"/>
        <w:rPr>
          <w:b/>
          <w:bCs/>
          <w:color w:val="000000"/>
          <w:sz w:val="23"/>
          <w:szCs w:val="23"/>
        </w:rPr>
      </w:pPr>
    </w:p>
    <w:p w:rsidR="00F657CF" w:rsidRDefault="00F657CF" w:rsidP="00195A29">
      <w:pPr>
        <w:autoSpaceDE w:val="0"/>
        <w:autoSpaceDN w:val="0"/>
        <w:adjustRightInd w:val="0"/>
        <w:ind w:left="-284"/>
        <w:rPr>
          <w:b/>
          <w:bCs/>
          <w:color w:val="000000"/>
          <w:sz w:val="23"/>
          <w:szCs w:val="23"/>
        </w:rPr>
      </w:pPr>
    </w:p>
    <w:p w:rsidR="00195A29" w:rsidRPr="00BF5362" w:rsidRDefault="0072091D" w:rsidP="00195A29">
      <w:pPr>
        <w:autoSpaceDE w:val="0"/>
        <w:autoSpaceDN w:val="0"/>
        <w:adjustRightInd w:val="0"/>
        <w:ind w:left="-284"/>
        <w:rPr>
          <w:color w:val="000000"/>
          <w:sz w:val="23"/>
          <w:szCs w:val="23"/>
        </w:rPr>
      </w:pPr>
      <w:r>
        <w:rPr>
          <w:b/>
          <w:bCs/>
          <w:color w:val="000000"/>
          <w:sz w:val="23"/>
          <w:szCs w:val="23"/>
        </w:rPr>
        <w:t>L’an deux mille vingt-</w:t>
      </w:r>
      <w:bookmarkStart w:id="0" w:name="_GoBack"/>
      <w:bookmarkEnd w:id="0"/>
      <w:r w:rsidR="00B826E5">
        <w:rPr>
          <w:b/>
          <w:bCs/>
          <w:color w:val="000000"/>
          <w:sz w:val="23"/>
          <w:szCs w:val="23"/>
        </w:rPr>
        <w:t>deux</w:t>
      </w:r>
      <w:r w:rsidR="00195A29" w:rsidRPr="00BF5362">
        <w:rPr>
          <w:b/>
          <w:bCs/>
          <w:color w:val="000000"/>
          <w:sz w:val="23"/>
          <w:szCs w:val="23"/>
        </w:rPr>
        <w:t xml:space="preserve">, le </w:t>
      </w:r>
      <w:r w:rsidR="00F45D18">
        <w:rPr>
          <w:b/>
          <w:bCs/>
          <w:color w:val="000000"/>
          <w:sz w:val="23"/>
          <w:szCs w:val="23"/>
        </w:rPr>
        <w:t>23 Février</w:t>
      </w:r>
      <w:r w:rsidR="00B826E5">
        <w:rPr>
          <w:b/>
          <w:bCs/>
          <w:color w:val="000000"/>
          <w:sz w:val="23"/>
          <w:szCs w:val="23"/>
        </w:rPr>
        <w:t xml:space="preserve"> à 18</w:t>
      </w:r>
      <w:r w:rsidR="00195A29" w:rsidRPr="00BF5362">
        <w:rPr>
          <w:b/>
          <w:bCs/>
          <w:color w:val="000000"/>
          <w:sz w:val="23"/>
          <w:szCs w:val="23"/>
        </w:rPr>
        <w:t xml:space="preserve"> h</w:t>
      </w:r>
      <w:r w:rsidR="00B826E5">
        <w:rPr>
          <w:b/>
          <w:bCs/>
          <w:color w:val="000000"/>
          <w:sz w:val="23"/>
          <w:szCs w:val="23"/>
        </w:rPr>
        <w:t xml:space="preserve"> 30</w:t>
      </w:r>
      <w:r w:rsidR="00195A29" w:rsidRPr="00BF5362">
        <w:rPr>
          <w:b/>
          <w:bCs/>
          <w:color w:val="000000"/>
          <w:sz w:val="23"/>
          <w:szCs w:val="23"/>
        </w:rPr>
        <w:t xml:space="preserve"> </w:t>
      </w:r>
    </w:p>
    <w:p w:rsidR="00195A29" w:rsidRPr="00BF5362" w:rsidRDefault="00195A29" w:rsidP="00195A29">
      <w:pPr>
        <w:autoSpaceDE w:val="0"/>
        <w:autoSpaceDN w:val="0"/>
        <w:adjustRightInd w:val="0"/>
        <w:ind w:left="-284"/>
        <w:rPr>
          <w:color w:val="000000"/>
          <w:sz w:val="23"/>
          <w:szCs w:val="23"/>
        </w:rPr>
      </w:pPr>
      <w:r w:rsidRPr="00BF5362">
        <w:rPr>
          <w:color w:val="000000"/>
          <w:sz w:val="23"/>
          <w:szCs w:val="23"/>
        </w:rPr>
        <w:t xml:space="preserve">Le Conseil Municipal de la Commune de </w:t>
      </w:r>
      <w:proofErr w:type="spellStart"/>
      <w:r w:rsidRPr="00BF5362">
        <w:rPr>
          <w:color w:val="000000"/>
          <w:sz w:val="23"/>
          <w:szCs w:val="23"/>
        </w:rPr>
        <w:t>Balizac</w:t>
      </w:r>
      <w:proofErr w:type="spellEnd"/>
      <w:r w:rsidRPr="00BF5362">
        <w:rPr>
          <w:color w:val="000000"/>
          <w:sz w:val="23"/>
          <w:szCs w:val="23"/>
        </w:rPr>
        <w:t xml:space="preserve">, dûment convoqué, s’est réuni dans le lieu habituel de ses séances, sous la présidence de Madame Nathalie DULUC, Maire. </w:t>
      </w:r>
    </w:p>
    <w:p w:rsidR="00195A29" w:rsidRPr="00BF5362" w:rsidRDefault="00195A29" w:rsidP="00195A29">
      <w:pPr>
        <w:autoSpaceDE w:val="0"/>
        <w:autoSpaceDN w:val="0"/>
        <w:adjustRightInd w:val="0"/>
        <w:ind w:left="-284" w:right="-425"/>
        <w:rPr>
          <w:color w:val="000000"/>
          <w:sz w:val="16"/>
          <w:szCs w:val="16"/>
        </w:rPr>
      </w:pPr>
    </w:p>
    <w:p w:rsidR="00195A29" w:rsidRPr="00BF5362" w:rsidRDefault="00195A29" w:rsidP="00195A29">
      <w:pPr>
        <w:ind w:left="-284" w:right="-425"/>
      </w:pPr>
      <w:r w:rsidRPr="00BF5362">
        <w:rPr>
          <w:b/>
        </w:rPr>
        <w:t xml:space="preserve">Date de convocation : </w:t>
      </w:r>
      <w:r w:rsidRPr="00BF5362">
        <w:t xml:space="preserve">le </w:t>
      </w:r>
      <w:r w:rsidR="00F45D18">
        <w:t>17 Février</w:t>
      </w:r>
      <w:r w:rsidR="00B826E5">
        <w:t xml:space="preserve"> 2022</w:t>
      </w:r>
    </w:p>
    <w:p w:rsidR="00195A29" w:rsidRPr="00BF5362" w:rsidRDefault="00195A29" w:rsidP="00195A29">
      <w:pPr>
        <w:ind w:left="-284" w:right="-425"/>
        <w:rPr>
          <w:b/>
          <w:bCs/>
          <w:sz w:val="22"/>
          <w:szCs w:val="22"/>
          <w:u w:val="single"/>
        </w:rPr>
      </w:pPr>
    </w:p>
    <w:p w:rsidR="00195A29" w:rsidRPr="00BF5362" w:rsidRDefault="00195A29" w:rsidP="00195A29">
      <w:pPr>
        <w:ind w:left="-284" w:right="-425"/>
        <w:rPr>
          <w:sz w:val="22"/>
          <w:szCs w:val="22"/>
        </w:rPr>
      </w:pPr>
      <w:r w:rsidRPr="00BF5362">
        <w:rPr>
          <w:b/>
          <w:bCs/>
          <w:sz w:val="22"/>
          <w:szCs w:val="22"/>
          <w:u w:val="single"/>
        </w:rPr>
        <w:t>PRESENTS</w:t>
      </w:r>
      <w:r w:rsidRPr="00BF5362">
        <w:rPr>
          <w:b/>
          <w:sz w:val="22"/>
          <w:szCs w:val="22"/>
        </w:rPr>
        <w:t xml:space="preserve"> :</w:t>
      </w:r>
      <w:r w:rsidRPr="00BF5362">
        <w:rPr>
          <w:sz w:val="22"/>
          <w:szCs w:val="22"/>
        </w:rPr>
        <w:t xml:space="preserve"> BOYREAU Damien, DULUC Nathalie, EL BAZ </w:t>
      </w:r>
      <w:proofErr w:type="spellStart"/>
      <w:r w:rsidRPr="00BF5362">
        <w:rPr>
          <w:sz w:val="22"/>
          <w:szCs w:val="22"/>
        </w:rPr>
        <w:t>Horiya</w:t>
      </w:r>
      <w:proofErr w:type="spellEnd"/>
      <w:r w:rsidRPr="00BF5362">
        <w:rPr>
          <w:sz w:val="22"/>
          <w:szCs w:val="22"/>
        </w:rPr>
        <w:t xml:space="preserve">, </w:t>
      </w:r>
      <w:r w:rsidRPr="00BF5362">
        <w:rPr>
          <w:bCs/>
          <w:sz w:val="22"/>
          <w:szCs w:val="22"/>
        </w:rPr>
        <w:t>HARRIBEY Clarisse,</w:t>
      </w:r>
      <w:r w:rsidRPr="00BF5362">
        <w:rPr>
          <w:sz w:val="22"/>
          <w:szCs w:val="22"/>
        </w:rPr>
        <w:t xml:space="preserve"> </w:t>
      </w:r>
    </w:p>
    <w:p w:rsidR="00195A29" w:rsidRPr="00BF5362" w:rsidRDefault="00195A29" w:rsidP="00B826E5">
      <w:pPr>
        <w:ind w:left="-284" w:right="-425"/>
      </w:pPr>
      <w:r w:rsidRPr="00BF5362">
        <w:rPr>
          <w:sz w:val="22"/>
          <w:szCs w:val="22"/>
        </w:rPr>
        <w:t xml:space="preserve">LEGLISE Amandine, PALLAS Nicole, TREZIERES Jonathan, </w:t>
      </w:r>
      <w:r w:rsidRPr="00BF5362">
        <w:rPr>
          <w:bCs/>
          <w:sz w:val="22"/>
          <w:szCs w:val="22"/>
        </w:rPr>
        <w:t xml:space="preserve"> DION Didier, </w:t>
      </w:r>
      <w:r w:rsidRPr="00BF5362">
        <w:rPr>
          <w:sz w:val="22"/>
          <w:szCs w:val="22"/>
        </w:rPr>
        <w:t>BOURROUSSE Sébastien,</w:t>
      </w:r>
      <w:r w:rsidR="00B826E5">
        <w:rPr>
          <w:sz w:val="22"/>
          <w:szCs w:val="22"/>
        </w:rPr>
        <w:t xml:space="preserve"> </w:t>
      </w:r>
      <w:r w:rsidR="00B826E5" w:rsidRPr="00BF5362">
        <w:rPr>
          <w:bCs/>
          <w:sz w:val="22"/>
          <w:szCs w:val="22"/>
        </w:rPr>
        <w:t>MAONDA Sylvio,</w:t>
      </w:r>
    </w:p>
    <w:p w:rsidR="00195A29" w:rsidRPr="00BF5362" w:rsidRDefault="00195A29" w:rsidP="00195A29">
      <w:pPr>
        <w:ind w:left="-284" w:right="-425"/>
        <w:rPr>
          <w:b/>
          <w:bCs/>
          <w:sz w:val="22"/>
          <w:szCs w:val="22"/>
          <w:u w:val="single"/>
        </w:rPr>
      </w:pPr>
    </w:p>
    <w:p w:rsidR="00195A29" w:rsidRDefault="00195A29" w:rsidP="00195A29">
      <w:pPr>
        <w:ind w:left="-284" w:right="-425"/>
        <w:rPr>
          <w:bCs/>
          <w:sz w:val="22"/>
          <w:szCs w:val="22"/>
        </w:rPr>
      </w:pPr>
      <w:r w:rsidRPr="00BF5362">
        <w:rPr>
          <w:b/>
          <w:bCs/>
          <w:sz w:val="22"/>
          <w:szCs w:val="22"/>
          <w:u w:val="single"/>
        </w:rPr>
        <w:t>ABSENTS EXCUSES</w:t>
      </w:r>
      <w:r w:rsidRPr="00BF5362">
        <w:rPr>
          <w:b/>
          <w:bCs/>
          <w:sz w:val="22"/>
          <w:szCs w:val="22"/>
        </w:rPr>
        <w:t> :</w:t>
      </w:r>
      <w:r w:rsidRPr="00BF5362">
        <w:rPr>
          <w:sz w:val="22"/>
          <w:szCs w:val="22"/>
        </w:rPr>
        <w:t xml:space="preserve"> </w:t>
      </w:r>
      <w:r w:rsidRPr="00BF5362">
        <w:rPr>
          <w:bCs/>
          <w:sz w:val="22"/>
          <w:szCs w:val="22"/>
        </w:rPr>
        <w:t xml:space="preserve">DUROS Virginie, SERINET Carine, </w:t>
      </w:r>
    </w:p>
    <w:p w:rsidR="00B826E5" w:rsidRPr="00BF5362" w:rsidRDefault="00B826E5" w:rsidP="00195A29">
      <w:pPr>
        <w:ind w:left="-284" w:right="-425"/>
        <w:rPr>
          <w:b/>
          <w:bCs/>
          <w:sz w:val="22"/>
          <w:szCs w:val="22"/>
          <w:u w:val="single"/>
        </w:rPr>
      </w:pPr>
    </w:p>
    <w:p w:rsidR="00195A29" w:rsidRPr="00BF5362" w:rsidRDefault="00195A29" w:rsidP="00195A29">
      <w:pPr>
        <w:ind w:left="-284" w:right="-425"/>
      </w:pPr>
      <w:r w:rsidRPr="00BF5362">
        <w:rPr>
          <w:b/>
          <w:bCs/>
          <w:sz w:val="22"/>
          <w:szCs w:val="22"/>
          <w:u w:val="single"/>
        </w:rPr>
        <w:t>PROCURATIONS</w:t>
      </w:r>
      <w:r w:rsidRPr="00BF5362">
        <w:rPr>
          <w:b/>
          <w:bCs/>
          <w:sz w:val="22"/>
          <w:szCs w:val="22"/>
        </w:rPr>
        <w:t xml:space="preserve"> : </w:t>
      </w:r>
    </w:p>
    <w:p w:rsidR="00195A29" w:rsidRPr="00BF5362" w:rsidRDefault="00195A29" w:rsidP="00195A29">
      <w:pPr>
        <w:ind w:left="-284" w:right="-425"/>
        <w:rPr>
          <w:b/>
          <w:bCs/>
          <w:sz w:val="22"/>
          <w:szCs w:val="22"/>
          <w:u w:val="single"/>
        </w:rPr>
      </w:pPr>
    </w:p>
    <w:p w:rsidR="00195A29" w:rsidRDefault="00195A29" w:rsidP="00195A29">
      <w:pPr>
        <w:ind w:left="-284" w:right="-425"/>
        <w:rPr>
          <w:bCs/>
          <w:sz w:val="22"/>
          <w:szCs w:val="22"/>
        </w:rPr>
      </w:pPr>
      <w:r w:rsidRPr="00BF5362">
        <w:rPr>
          <w:b/>
          <w:bCs/>
          <w:sz w:val="22"/>
          <w:szCs w:val="22"/>
          <w:u w:val="single"/>
        </w:rPr>
        <w:t>SECRÉTAIRE DE SÉANCE</w:t>
      </w:r>
      <w:r w:rsidRPr="00BF5362">
        <w:rPr>
          <w:b/>
          <w:bCs/>
          <w:sz w:val="22"/>
          <w:szCs w:val="22"/>
        </w:rPr>
        <w:t> :</w:t>
      </w:r>
      <w:r w:rsidRPr="00BF5362">
        <w:rPr>
          <w:bCs/>
          <w:sz w:val="22"/>
          <w:szCs w:val="22"/>
        </w:rPr>
        <w:t xml:space="preserve"> </w:t>
      </w:r>
      <w:r w:rsidR="00B826E5">
        <w:rPr>
          <w:bCs/>
          <w:sz w:val="22"/>
          <w:szCs w:val="22"/>
        </w:rPr>
        <w:t>Jonathan TREZIERES</w:t>
      </w:r>
    </w:p>
    <w:p w:rsidR="00F657CF" w:rsidRDefault="00F657CF" w:rsidP="00195A29">
      <w:pPr>
        <w:ind w:left="-284" w:right="-425"/>
      </w:pPr>
    </w:p>
    <w:p w:rsidR="00F657CF" w:rsidRPr="00BF5362" w:rsidRDefault="00F657CF" w:rsidP="00195A29">
      <w:pPr>
        <w:ind w:left="-284" w:right="-425"/>
      </w:pPr>
    </w:p>
    <w:p w:rsidR="00195A29" w:rsidRPr="00BF5362" w:rsidRDefault="00195A29" w:rsidP="00195A29">
      <w:pPr>
        <w:tabs>
          <w:tab w:val="left" w:pos="0"/>
        </w:tabs>
        <w:ind w:right="-425" w:hanging="284"/>
        <w:rPr>
          <w:bCs/>
          <w:sz w:val="10"/>
          <w:szCs w:val="10"/>
        </w:rPr>
      </w:pPr>
      <w:r w:rsidRPr="00BF5362">
        <w:rPr>
          <w:sz w:val="10"/>
          <w:szCs w:val="10"/>
        </w:rPr>
        <w:t>--------------------------------------------------------------------------------------------------------------------------------------------------------------------------------------------------------------------------------------------------------------------------------------------------------------------------------------------------</w:t>
      </w:r>
    </w:p>
    <w:p w:rsidR="00F657CF" w:rsidRDefault="00F657CF" w:rsidP="00195A29">
      <w:pPr>
        <w:tabs>
          <w:tab w:val="left" w:pos="0"/>
        </w:tabs>
        <w:ind w:right="-425"/>
        <w:rPr>
          <w:bCs/>
          <w:sz w:val="10"/>
          <w:szCs w:val="10"/>
        </w:rPr>
      </w:pPr>
    </w:p>
    <w:p w:rsidR="00F657CF" w:rsidRDefault="00F657CF" w:rsidP="00195A29">
      <w:pPr>
        <w:tabs>
          <w:tab w:val="left" w:pos="0"/>
        </w:tabs>
        <w:ind w:right="-425"/>
        <w:rPr>
          <w:bCs/>
          <w:sz w:val="10"/>
          <w:szCs w:val="10"/>
        </w:rPr>
      </w:pPr>
    </w:p>
    <w:p w:rsidR="003C1D3A" w:rsidRDefault="003C1D3A" w:rsidP="00195A29">
      <w:pPr>
        <w:tabs>
          <w:tab w:val="left" w:pos="0"/>
        </w:tabs>
        <w:ind w:right="-425"/>
        <w:rPr>
          <w:bCs/>
          <w:sz w:val="10"/>
          <w:szCs w:val="10"/>
        </w:rPr>
      </w:pPr>
    </w:p>
    <w:p w:rsidR="003C1D3A" w:rsidRPr="00BF5362" w:rsidRDefault="003C1D3A" w:rsidP="00195A29">
      <w:pPr>
        <w:tabs>
          <w:tab w:val="left" w:pos="0"/>
        </w:tabs>
        <w:ind w:right="-425"/>
        <w:rPr>
          <w:bCs/>
          <w:sz w:val="10"/>
          <w:szCs w:val="10"/>
        </w:rPr>
      </w:pPr>
    </w:p>
    <w:p w:rsidR="00195A29" w:rsidRPr="003A797B" w:rsidRDefault="00195A29" w:rsidP="00195A29">
      <w:pPr>
        <w:pStyle w:val="Sous-titre"/>
        <w:jc w:val="left"/>
        <w:rPr>
          <w:sz w:val="22"/>
          <w:szCs w:val="22"/>
        </w:rPr>
      </w:pPr>
      <w:r w:rsidRPr="003A797B">
        <w:rPr>
          <w:sz w:val="22"/>
          <w:szCs w:val="22"/>
        </w:rPr>
        <w:t>Ordre du jour :</w:t>
      </w:r>
    </w:p>
    <w:p w:rsidR="00195A29" w:rsidRDefault="00195A29" w:rsidP="00195A29">
      <w:pPr>
        <w:pStyle w:val="Sous-titre"/>
        <w:jc w:val="left"/>
        <w:rPr>
          <w:sz w:val="22"/>
          <w:szCs w:val="22"/>
        </w:rPr>
      </w:pPr>
    </w:p>
    <w:p w:rsidR="00037C16" w:rsidRDefault="00037C16" w:rsidP="00037C16">
      <w:pPr>
        <w:pStyle w:val="Sansinterligne"/>
        <w:numPr>
          <w:ilvl w:val="0"/>
          <w:numId w:val="13"/>
        </w:numPr>
        <w:rPr>
          <w:sz w:val="22"/>
          <w:szCs w:val="22"/>
        </w:rPr>
      </w:pPr>
      <w:r>
        <w:rPr>
          <w:sz w:val="22"/>
          <w:szCs w:val="22"/>
        </w:rPr>
        <w:t>Compte de gestion commune + service de l’eau</w:t>
      </w:r>
    </w:p>
    <w:p w:rsidR="00037C16" w:rsidRDefault="00037C16" w:rsidP="00195A29">
      <w:pPr>
        <w:pStyle w:val="Sous-titre"/>
        <w:jc w:val="left"/>
        <w:rPr>
          <w:sz w:val="22"/>
          <w:szCs w:val="22"/>
        </w:rPr>
      </w:pPr>
    </w:p>
    <w:p w:rsidR="00037C16" w:rsidRDefault="00037C16" w:rsidP="00037C16">
      <w:pPr>
        <w:pStyle w:val="Sansinterligne"/>
        <w:numPr>
          <w:ilvl w:val="0"/>
          <w:numId w:val="13"/>
        </w:numPr>
        <w:rPr>
          <w:sz w:val="22"/>
          <w:szCs w:val="22"/>
        </w:rPr>
      </w:pPr>
      <w:r>
        <w:rPr>
          <w:sz w:val="22"/>
          <w:szCs w:val="22"/>
        </w:rPr>
        <w:t>Compte administratif commune + service de l’eau</w:t>
      </w:r>
    </w:p>
    <w:p w:rsidR="003300A1" w:rsidRDefault="003300A1" w:rsidP="003300A1">
      <w:pPr>
        <w:pStyle w:val="Paragraphedeliste"/>
        <w:rPr>
          <w:sz w:val="22"/>
          <w:szCs w:val="22"/>
        </w:rPr>
      </w:pPr>
    </w:p>
    <w:p w:rsidR="003300A1" w:rsidRPr="00037C16" w:rsidRDefault="003300A1" w:rsidP="00037C16">
      <w:pPr>
        <w:pStyle w:val="Sansinterligne"/>
        <w:numPr>
          <w:ilvl w:val="0"/>
          <w:numId w:val="13"/>
        </w:numPr>
        <w:rPr>
          <w:sz w:val="22"/>
          <w:szCs w:val="22"/>
        </w:rPr>
      </w:pPr>
      <w:r>
        <w:rPr>
          <w:sz w:val="22"/>
          <w:szCs w:val="22"/>
        </w:rPr>
        <w:t xml:space="preserve">Passage en agglomération Triscos / Pinot </w:t>
      </w:r>
    </w:p>
    <w:p w:rsidR="00C42740" w:rsidRDefault="00C42740" w:rsidP="00C42740">
      <w:pPr>
        <w:pStyle w:val="Sansinterligne"/>
        <w:rPr>
          <w:sz w:val="22"/>
          <w:szCs w:val="22"/>
        </w:rPr>
      </w:pPr>
    </w:p>
    <w:p w:rsidR="00C42740" w:rsidRPr="003A797B" w:rsidRDefault="00C42740" w:rsidP="00C42740">
      <w:pPr>
        <w:pStyle w:val="Sansinterligne"/>
        <w:numPr>
          <w:ilvl w:val="0"/>
          <w:numId w:val="13"/>
        </w:numPr>
        <w:rPr>
          <w:sz w:val="22"/>
          <w:szCs w:val="22"/>
        </w:rPr>
      </w:pPr>
      <w:r w:rsidRPr="003A797B">
        <w:rPr>
          <w:sz w:val="22"/>
          <w:szCs w:val="22"/>
        </w:rPr>
        <w:t>Rapport CLECT</w:t>
      </w:r>
    </w:p>
    <w:p w:rsidR="00F45D18" w:rsidRPr="003A797B" w:rsidRDefault="00F45D18" w:rsidP="00F45D18">
      <w:pPr>
        <w:pStyle w:val="Sansinterligne"/>
        <w:ind w:left="708" w:hanging="708"/>
        <w:rPr>
          <w:sz w:val="22"/>
          <w:szCs w:val="22"/>
        </w:rPr>
      </w:pPr>
    </w:p>
    <w:p w:rsidR="00F45D18" w:rsidRPr="003A797B" w:rsidRDefault="00F45D18" w:rsidP="00F45D18">
      <w:pPr>
        <w:pStyle w:val="Sansinterligne"/>
        <w:numPr>
          <w:ilvl w:val="0"/>
          <w:numId w:val="13"/>
        </w:numPr>
        <w:rPr>
          <w:sz w:val="22"/>
          <w:szCs w:val="22"/>
        </w:rPr>
      </w:pPr>
      <w:r w:rsidRPr="003A797B">
        <w:rPr>
          <w:sz w:val="22"/>
          <w:szCs w:val="22"/>
        </w:rPr>
        <w:t xml:space="preserve"> </w:t>
      </w:r>
      <w:proofErr w:type="spellStart"/>
      <w:r w:rsidRPr="003A797B">
        <w:rPr>
          <w:sz w:val="22"/>
          <w:szCs w:val="22"/>
        </w:rPr>
        <w:t>Epareuse</w:t>
      </w:r>
      <w:proofErr w:type="spellEnd"/>
      <w:r w:rsidRPr="003A797B">
        <w:rPr>
          <w:sz w:val="22"/>
          <w:szCs w:val="22"/>
        </w:rPr>
        <w:t xml:space="preserve"> don particulier </w:t>
      </w:r>
    </w:p>
    <w:p w:rsidR="00F45D18" w:rsidRPr="003A797B" w:rsidRDefault="00F45D18" w:rsidP="00F45D18">
      <w:pPr>
        <w:pStyle w:val="Sansinterligne"/>
        <w:ind w:left="708" w:hanging="708"/>
        <w:rPr>
          <w:sz w:val="22"/>
          <w:szCs w:val="22"/>
        </w:rPr>
      </w:pPr>
    </w:p>
    <w:p w:rsidR="00F45D18" w:rsidRPr="003A797B" w:rsidRDefault="00F45D18" w:rsidP="00F45D18">
      <w:pPr>
        <w:pStyle w:val="Sansinterligne"/>
        <w:numPr>
          <w:ilvl w:val="0"/>
          <w:numId w:val="13"/>
        </w:numPr>
        <w:rPr>
          <w:sz w:val="22"/>
          <w:szCs w:val="22"/>
        </w:rPr>
      </w:pPr>
      <w:r w:rsidRPr="003A797B">
        <w:rPr>
          <w:sz w:val="22"/>
          <w:szCs w:val="22"/>
        </w:rPr>
        <w:t xml:space="preserve"> Dégrèvement eau </w:t>
      </w:r>
    </w:p>
    <w:p w:rsidR="00F45D18" w:rsidRPr="003A797B" w:rsidRDefault="00F45D18" w:rsidP="00F45D18">
      <w:pPr>
        <w:pStyle w:val="Sansinterligne"/>
        <w:ind w:left="708" w:hanging="708"/>
        <w:rPr>
          <w:sz w:val="22"/>
          <w:szCs w:val="22"/>
        </w:rPr>
      </w:pPr>
    </w:p>
    <w:p w:rsidR="003C1D3A" w:rsidRPr="003300A1" w:rsidRDefault="00F45D18" w:rsidP="003300A1">
      <w:pPr>
        <w:pStyle w:val="Paragraphedeliste"/>
        <w:numPr>
          <w:ilvl w:val="0"/>
          <w:numId w:val="13"/>
        </w:numPr>
        <w:rPr>
          <w:sz w:val="22"/>
          <w:szCs w:val="22"/>
        </w:rPr>
      </w:pPr>
      <w:r w:rsidRPr="003A797B">
        <w:rPr>
          <w:sz w:val="22"/>
          <w:szCs w:val="22"/>
        </w:rPr>
        <w:t xml:space="preserve">CONVENTION TERRITORIALE GLOBALE 2020-2024  -Autorisation de Signature donnée à Mme le Maire </w:t>
      </w:r>
    </w:p>
    <w:p w:rsidR="003C1D3A" w:rsidRPr="003A797B" w:rsidRDefault="003C1D3A" w:rsidP="003C1D3A">
      <w:pPr>
        <w:pStyle w:val="Sansinterligne"/>
        <w:ind w:left="502" w:right="-567"/>
        <w:rPr>
          <w:sz w:val="22"/>
          <w:szCs w:val="22"/>
        </w:rPr>
      </w:pPr>
    </w:p>
    <w:p w:rsidR="00F45D18" w:rsidRDefault="00F45D18" w:rsidP="00F45D18">
      <w:pPr>
        <w:pStyle w:val="Sansinterligne"/>
        <w:numPr>
          <w:ilvl w:val="0"/>
          <w:numId w:val="13"/>
        </w:numPr>
        <w:rPr>
          <w:sz w:val="22"/>
          <w:szCs w:val="22"/>
        </w:rPr>
      </w:pPr>
      <w:r w:rsidRPr="003A797B">
        <w:rPr>
          <w:sz w:val="22"/>
          <w:szCs w:val="22"/>
        </w:rPr>
        <w:t xml:space="preserve"> Questions et informations diverses </w:t>
      </w:r>
    </w:p>
    <w:p w:rsidR="00946C56" w:rsidRDefault="00946C56" w:rsidP="00946C56">
      <w:pPr>
        <w:pStyle w:val="Paragraphedeliste"/>
        <w:rPr>
          <w:sz w:val="22"/>
          <w:szCs w:val="22"/>
        </w:rPr>
      </w:pPr>
    </w:p>
    <w:p w:rsidR="00BC654F" w:rsidRDefault="00BC654F" w:rsidP="00946C56">
      <w:pPr>
        <w:pStyle w:val="Paragraphedeliste"/>
        <w:rPr>
          <w:sz w:val="22"/>
          <w:szCs w:val="22"/>
        </w:rPr>
      </w:pPr>
    </w:p>
    <w:p w:rsidR="00BC654F" w:rsidRPr="003A797B" w:rsidRDefault="00BC654F" w:rsidP="00BC654F">
      <w:pPr>
        <w:pStyle w:val="Sous-titre"/>
        <w:ind w:left="-284"/>
        <w:jc w:val="left"/>
        <w:rPr>
          <w:b w:val="0"/>
          <w:bCs w:val="0"/>
          <w:sz w:val="22"/>
          <w:szCs w:val="22"/>
        </w:rPr>
      </w:pPr>
      <w:r w:rsidRPr="003A797B">
        <w:rPr>
          <w:sz w:val="22"/>
          <w:szCs w:val="22"/>
          <w:u w:val="single"/>
        </w:rPr>
        <w:t>APPROBATION DU COMPTE-RENDU DU CONSEIL MUNICIPAL DU 17 Décembre 2021 :</w:t>
      </w:r>
    </w:p>
    <w:p w:rsidR="00BC654F" w:rsidRDefault="00BC654F" w:rsidP="00BC654F">
      <w:pPr>
        <w:pStyle w:val="Sous-titre"/>
        <w:jc w:val="left"/>
        <w:rPr>
          <w:b w:val="0"/>
          <w:bCs w:val="0"/>
          <w:sz w:val="22"/>
          <w:szCs w:val="22"/>
        </w:rPr>
      </w:pPr>
      <w:r w:rsidRPr="003A797B">
        <w:rPr>
          <w:b w:val="0"/>
          <w:bCs w:val="0"/>
          <w:sz w:val="22"/>
          <w:szCs w:val="22"/>
        </w:rPr>
        <w:t>Le Conseil Municipal approuve à l’unanimité le compte rendu du 17 Décembre 2021.</w:t>
      </w:r>
    </w:p>
    <w:p w:rsidR="00BC654F" w:rsidRDefault="00BC654F" w:rsidP="00BC654F">
      <w:pPr>
        <w:pStyle w:val="Sous-titre"/>
        <w:jc w:val="left"/>
        <w:rPr>
          <w:b w:val="0"/>
          <w:bCs w:val="0"/>
          <w:sz w:val="22"/>
          <w:szCs w:val="22"/>
        </w:rPr>
      </w:pPr>
    </w:p>
    <w:p w:rsidR="00BC654F" w:rsidRPr="003A797B" w:rsidRDefault="00BC654F" w:rsidP="00BC654F">
      <w:pPr>
        <w:pStyle w:val="Sous-titre"/>
        <w:jc w:val="left"/>
        <w:rPr>
          <w:b w:val="0"/>
          <w:bCs w:val="0"/>
          <w:sz w:val="22"/>
          <w:szCs w:val="22"/>
        </w:rPr>
      </w:pPr>
      <w:r>
        <w:rPr>
          <w:b w:val="0"/>
          <w:bCs w:val="0"/>
          <w:sz w:val="22"/>
          <w:szCs w:val="22"/>
        </w:rPr>
        <w:t>Les deux premiers points de l’ordre du jour sont reportés du fait que les comptes de gestion déf</w:t>
      </w:r>
      <w:r>
        <w:rPr>
          <w:b w:val="0"/>
          <w:bCs w:val="0"/>
          <w:sz w:val="22"/>
          <w:szCs w:val="22"/>
        </w:rPr>
        <w:t xml:space="preserve">initifs n’ont pas pu être </w:t>
      </w:r>
      <w:proofErr w:type="gramStart"/>
      <w:r>
        <w:rPr>
          <w:b w:val="0"/>
          <w:bCs w:val="0"/>
          <w:sz w:val="22"/>
          <w:szCs w:val="22"/>
        </w:rPr>
        <w:t>édité</w:t>
      </w:r>
      <w:proofErr w:type="gramEnd"/>
      <w:r>
        <w:rPr>
          <w:b w:val="0"/>
          <w:bCs w:val="0"/>
          <w:sz w:val="22"/>
          <w:szCs w:val="22"/>
        </w:rPr>
        <w:t xml:space="preserve"> par la trésorerie en temps voulu (dû aux transferts de trésorerie).</w:t>
      </w:r>
    </w:p>
    <w:p w:rsidR="00BC654F" w:rsidRDefault="00BC654F" w:rsidP="00946C56">
      <w:pPr>
        <w:pStyle w:val="Paragraphedeliste"/>
        <w:rPr>
          <w:sz w:val="22"/>
          <w:szCs w:val="22"/>
        </w:rPr>
      </w:pPr>
    </w:p>
    <w:p w:rsidR="00946C56" w:rsidRDefault="00946C56" w:rsidP="00946C56">
      <w:pPr>
        <w:pStyle w:val="Sansinterligne"/>
        <w:rPr>
          <w:sz w:val="22"/>
          <w:szCs w:val="22"/>
        </w:rPr>
      </w:pPr>
    </w:p>
    <w:p w:rsidR="00BC654F" w:rsidRDefault="00BC654F" w:rsidP="00946C56">
      <w:pPr>
        <w:pStyle w:val="Sansinterligne"/>
        <w:rPr>
          <w:sz w:val="22"/>
          <w:szCs w:val="22"/>
        </w:rPr>
      </w:pPr>
    </w:p>
    <w:p w:rsidR="00BC654F" w:rsidRDefault="00BC654F" w:rsidP="00946C56">
      <w:pPr>
        <w:pStyle w:val="Sansinterligne"/>
        <w:rPr>
          <w:sz w:val="22"/>
          <w:szCs w:val="22"/>
        </w:rPr>
      </w:pPr>
    </w:p>
    <w:p w:rsidR="00BC654F" w:rsidRDefault="00BC654F" w:rsidP="00946C56">
      <w:pPr>
        <w:pStyle w:val="Sansinterligne"/>
        <w:rPr>
          <w:sz w:val="22"/>
          <w:szCs w:val="22"/>
        </w:rPr>
      </w:pPr>
    </w:p>
    <w:p w:rsidR="00BC654F" w:rsidRDefault="00BC654F" w:rsidP="00946C56">
      <w:pPr>
        <w:pStyle w:val="Sansinterligne"/>
        <w:rPr>
          <w:sz w:val="22"/>
          <w:szCs w:val="22"/>
        </w:rPr>
      </w:pPr>
    </w:p>
    <w:p w:rsidR="00BC654F" w:rsidRDefault="00BC654F" w:rsidP="00946C56">
      <w:pPr>
        <w:pStyle w:val="Sansinterligne"/>
        <w:rPr>
          <w:sz w:val="22"/>
          <w:szCs w:val="22"/>
        </w:rPr>
      </w:pPr>
    </w:p>
    <w:p w:rsidR="00946C56" w:rsidRPr="003A797B" w:rsidRDefault="00946C56" w:rsidP="00946C56">
      <w:pPr>
        <w:pStyle w:val="Sansinterligne"/>
        <w:numPr>
          <w:ilvl w:val="0"/>
          <w:numId w:val="23"/>
        </w:numPr>
        <w:pBdr>
          <w:top w:val="single" w:sz="4" w:space="1" w:color="auto"/>
          <w:left w:val="single" w:sz="4" w:space="4" w:color="auto"/>
          <w:bottom w:val="single" w:sz="4" w:space="1" w:color="auto"/>
          <w:right w:val="single" w:sz="4" w:space="4" w:color="auto"/>
        </w:pBdr>
        <w:jc w:val="center"/>
        <w:rPr>
          <w:b/>
          <w:sz w:val="22"/>
          <w:szCs w:val="22"/>
        </w:rPr>
      </w:pPr>
      <w:r>
        <w:rPr>
          <w:b/>
          <w:sz w:val="22"/>
          <w:szCs w:val="22"/>
        </w:rPr>
        <w:t>Passage e</w:t>
      </w:r>
      <w:r w:rsidR="00BC654F">
        <w:rPr>
          <w:b/>
          <w:sz w:val="22"/>
          <w:szCs w:val="22"/>
        </w:rPr>
        <w:t>n agglomération</w:t>
      </w:r>
    </w:p>
    <w:p w:rsidR="00946C56" w:rsidRPr="003A797B" w:rsidRDefault="00946C56" w:rsidP="00946C56">
      <w:pPr>
        <w:pStyle w:val="Sous-titre"/>
        <w:jc w:val="left"/>
        <w:rPr>
          <w:b w:val="0"/>
          <w:bCs w:val="0"/>
          <w:sz w:val="22"/>
          <w:szCs w:val="22"/>
        </w:rPr>
      </w:pPr>
    </w:p>
    <w:p w:rsidR="00BC654F" w:rsidRDefault="00BC654F" w:rsidP="00BC654F">
      <w:pPr>
        <w:jc w:val="both"/>
        <w:rPr>
          <w:bCs/>
          <w:kern w:val="72"/>
        </w:rPr>
      </w:pPr>
      <w:r>
        <w:rPr>
          <w:bCs/>
          <w:kern w:val="72"/>
        </w:rPr>
        <w:t>Madame le Maire explique</w:t>
      </w:r>
      <w:r w:rsidRPr="00DF1E1E">
        <w:rPr>
          <w:bCs/>
          <w:kern w:val="72"/>
        </w:rPr>
        <w:t xml:space="preserve"> </w:t>
      </w:r>
      <w:r>
        <w:rPr>
          <w:bCs/>
          <w:kern w:val="72"/>
        </w:rPr>
        <w:t xml:space="preserve">que suite à l’intensification du trafic sur les Routes Départementales 110, 221 et 11, et après avoir pris conseil auprès du centre routier départemental, il serait judicieux de classer les sections en agglomération comme suit : </w:t>
      </w:r>
    </w:p>
    <w:p w:rsidR="00BC654F" w:rsidRDefault="00BC654F" w:rsidP="00BC654F">
      <w:pPr>
        <w:jc w:val="both"/>
        <w:rPr>
          <w:bCs/>
          <w:kern w:val="72"/>
        </w:rPr>
      </w:pPr>
    </w:p>
    <w:p w:rsidR="00BC654F" w:rsidRPr="00B9058F" w:rsidRDefault="00BC654F" w:rsidP="00BC654F">
      <w:pPr>
        <w:pStyle w:val="Paragraphedeliste"/>
        <w:numPr>
          <w:ilvl w:val="0"/>
          <w:numId w:val="26"/>
        </w:numPr>
        <w:jc w:val="both"/>
        <w:rPr>
          <w:bCs/>
          <w:kern w:val="72"/>
        </w:rPr>
      </w:pPr>
      <w:r w:rsidRPr="00B9058F">
        <w:rPr>
          <w:bCs/>
          <w:kern w:val="72"/>
        </w:rPr>
        <w:t>Route Départementale 110 : Du PR 48+633 au PR 50+125</w:t>
      </w:r>
    </w:p>
    <w:p w:rsidR="00BC654F" w:rsidRPr="00B9058F" w:rsidRDefault="00BC654F" w:rsidP="00BC654F">
      <w:pPr>
        <w:pStyle w:val="Paragraphedeliste"/>
        <w:numPr>
          <w:ilvl w:val="0"/>
          <w:numId w:val="26"/>
        </w:numPr>
        <w:jc w:val="both"/>
        <w:rPr>
          <w:bCs/>
          <w:kern w:val="72"/>
        </w:rPr>
      </w:pPr>
      <w:r w:rsidRPr="00B9058F">
        <w:rPr>
          <w:bCs/>
          <w:kern w:val="72"/>
        </w:rPr>
        <w:t>Route Départementale 221 : du PR 0+000 au PR 0+253 (comme existant)</w:t>
      </w:r>
    </w:p>
    <w:p w:rsidR="00BC654F" w:rsidRPr="00B9058F" w:rsidRDefault="00BC654F" w:rsidP="00BC654F">
      <w:pPr>
        <w:pStyle w:val="Paragraphedeliste"/>
        <w:numPr>
          <w:ilvl w:val="0"/>
          <w:numId w:val="26"/>
        </w:numPr>
        <w:jc w:val="both"/>
        <w:rPr>
          <w:bCs/>
          <w:kern w:val="72"/>
        </w:rPr>
      </w:pPr>
      <w:r w:rsidRPr="00B9058F">
        <w:rPr>
          <w:bCs/>
          <w:kern w:val="72"/>
        </w:rPr>
        <w:t>Route Départementale 11 : du PR 49+378 au PR 49+847</w:t>
      </w:r>
    </w:p>
    <w:p w:rsidR="00BC654F" w:rsidRDefault="00BC654F" w:rsidP="00BC654F">
      <w:pPr>
        <w:jc w:val="both"/>
        <w:rPr>
          <w:bCs/>
          <w:kern w:val="72"/>
        </w:rPr>
      </w:pPr>
    </w:p>
    <w:p w:rsidR="00BC654F" w:rsidRPr="00DF1E1E" w:rsidRDefault="00BC654F" w:rsidP="00BC654F">
      <w:pPr>
        <w:jc w:val="both"/>
        <w:rPr>
          <w:b/>
          <w:bCs/>
          <w:kern w:val="72"/>
        </w:rPr>
      </w:pPr>
    </w:p>
    <w:p w:rsidR="00BC654F" w:rsidRPr="00DF1E1E" w:rsidRDefault="00BC654F" w:rsidP="00BC654F">
      <w:pPr>
        <w:ind w:left="360"/>
      </w:pPr>
      <w:r w:rsidRPr="00DF1E1E">
        <w:t>Après en avoir délibéré, le Conseil Municipal :</w:t>
      </w:r>
    </w:p>
    <w:p w:rsidR="00BC654F" w:rsidRPr="00DF1E1E" w:rsidRDefault="00BC654F" w:rsidP="00BC654F">
      <w:pPr>
        <w:ind w:left="720"/>
      </w:pPr>
    </w:p>
    <w:p w:rsidR="00BC654F" w:rsidRDefault="00BC654F" w:rsidP="00BC654F">
      <w:pPr>
        <w:numPr>
          <w:ilvl w:val="0"/>
          <w:numId w:val="5"/>
        </w:numPr>
      </w:pPr>
      <w:r w:rsidRPr="00DF1E1E">
        <w:t xml:space="preserve">APPROUVE </w:t>
      </w:r>
      <w:r>
        <w:t>le passage en agglomération des Routes Dépar</w:t>
      </w:r>
      <w:r>
        <w:t>tementales comme notifié ci-des</w:t>
      </w:r>
      <w:r>
        <w:t>sus.</w:t>
      </w:r>
    </w:p>
    <w:p w:rsidR="00BC654F" w:rsidRPr="00DF1E1E" w:rsidRDefault="00BC654F" w:rsidP="00BC654F">
      <w:pPr>
        <w:ind w:left="720"/>
      </w:pPr>
    </w:p>
    <w:p w:rsidR="00946C56" w:rsidRPr="003A797B" w:rsidRDefault="00BC654F" w:rsidP="00946C56">
      <w:pPr>
        <w:pStyle w:val="Standard"/>
        <w:jc w:val="both"/>
        <w:rPr>
          <w:rFonts w:ascii="Times New Roman" w:hAnsi="Times New Roman" w:cs="Times New Roman"/>
          <w:b/>
          <w:sz w:val="22"/>
          <w:szCs w:val="22"/>
          <w:u w:val="single"/>
        </w:rPr>
      </w:pPr>
      <w:r>
        <w:rPr>
          <w:rFonts w:ascii="Times New Roman" w:hAnsi="Times New Roman" w:cs="Times New Roman"/>
          <w:b/>
          <w:sz w:val="22"/>
          <w:szCs w:val="22"/>
          <w:u w:val="single"/>
        </w:rPr>
        <w:t>Vote : 10 voix pour dont 0</w:t>
      </w:r>
      <w:r w:rsidR="00946C56" w:rsidRPr="003A797B">
        <w:rPr>
          <w:rFonts w:ascii="Times New Roman" w:hAnsi="Times New Roman" w:cs="Times New Roman"/>
          <w:b/>
          <w:sz w:val="22"/>
          <w:szCs w:val="22"/>
          <w:u w:val="single"/>
        </w:rPr>
        <w:t xml:space="preserve"> vote par procuration et 0 voix contre.</w:t>
      </w:r>
    </w:p>
    <w:p w:rsidR="00946C56" w:rsidRPr="003A797B" w:rsidRDefault="00946C56" w:rsidP="00946C56">
      <w:pPr>
        <w:pStyle w:val="Sansinterligne"/>
        <w:rPr>
          <w:sz w:val="22"/>
          <w:szCs w:val="22"/>
        </w:rPr>
      </w:pPr>
    </w:p>
    <w:p w:rsidR="00F45D18" w:rsidRPr="003A797B" w:rsidRDefault="00F45D18" w:rsidP="00F45D18">
      <w:pPr>
        <w:rPr>
          <w:i/>
          <w:sz w:val="22"/>
          <w:szCs w:val="22"/>
          <w:u w:val="single"/>
        </w:rPr>
      </w:pPr>
    </w:p>
    <w:p w:rsidR="002825B7" w:rsidRPr="003A797B" w:rsidRDefault="002825B7" w:rsidP="00195A29">
      <w:pPr>
        <w:pStyle w:val="Sous-titre"/>
        <w:jc w:val="left"/>
        <w:rPr>
          <w:b w:val="0"/>
          <w:bCs w:val="0"/>
          <w:sz w:val="22"/>
          <w:szCs w:val="22"/>
        </w:rPr>
      </w:pPr>
    </w:p>
    <w:p w:rsidR="00C42740" w:rsidRPr="003A797B" w:rsidRDefault="00C42740" w:rsidP="00C42740">
      <w:pPr>
        <w:pStyle w:val="Sansinterligne"/>
        <w:numPr>
          <w:ilvl w:val="0"/>
          <w:numId w:val="23"/>
        </w:numPr>
        <w:pBdr>
          <w:top w:val="single" w:sz="4" w:space="1" w:color="auto"/>
          <w:left w:val="single" w:sz="4" w:space="4" w:color="auto"/>
          <w:bottom w:val="single" w:sz="4" w:space="1" w:color="auto"/>
          <w:right w:val="single" w:sz="4" w:space="4" w:color="auto"/>
        </w:pBdr>
        <w:jc w:val="center"/>
        <w:rPr>
          <w:b/>
          <w:sz w:val="22"/>
          <w:szCs w:val="22"/>
        </w:rPr>
      </w:pPr>
      <w:r w:rsidRPr="003A797B">
        <w:rPr>
          <w:b/>
          <w:sz w:val="22"/>
          <w:szCs w:val="22"/>
        </w:rPr>
        <w:t>APPROBATION DU RAPPORT DU 25 NOVEMBRE 2021 DE LA CLECT ET MONTANT DE L’ATTRIBUTION DE COMPENSATION</w:t>
      </w:r>
    </w:p>
    <w:p w:rsidR="00C42740" w:rsidRPr="003A797B" w:rsidRDefault="00C42740" w:rsidP="00C42740">
      <w:pPr>
        <w:rPr>
          <w:sz w:val="22"/>
          <w:szCs w:val="22"/>
        </w:rPr>
      </w:pPr>
    </w:p>
    <w:p w:rsidR="00C42740" w:rsidRPr="003A797B" w:rsidRDefault="00C42740" w:rsidP="00C42740">
      <w:pPr>
        <w:jc w:val="both"/>
        <w:rPr>
          <w:sz w:val="22"/>
          <w:szCs w:val="22"/>
        </w:rPr>
      </w:pPr>
      <w:r w:rsidRPr="003A797B">
        <w:rPr>
          <w:sz w:val="22"/>
          <w:szCs w:val="22"/>
        </w:rPr>
        <w:t xml:space="preserve">Vu l’article 1609 </w:t>
      </w:r>
      <w:proofErr w:type="spellStart"/>
      <w:r w:rsidRPr="003A797B">
        <w:rPr>
          <w:sz w:val="22"/>
          <w:szCs w:val="22"/>
        </w:rPr>
        <w:t>nonies</w:t>
      </w:r>
      <w:proofErr w:type="spellEnd"/>
      <w:r w:rsidRPr="003A797B">
        <w:rPr>
          <w:sz w:val="22"/>
          <w:szCs w:val="22"/>
        </w:rPr>
        <w:t xml:space="preserve"> C du Code général des impôts,</w:t>
      </w:r>
    </w:p>
    <w:p w:rsidR="00C42740" w:rsidRPr="003A797B" w:rsidRDefault="00C42740" w:rsidP="00C42740">
      <w:pPr>
        <w:jc w:val="both"/>
        <w:rPr>
          <w:sz w:val="22"/>
          <w:szCs w:val="22"/>
        </w:rPr>
      </w:pPr>
      <w:r w:rsidRPr="003A797B">
        <w:rPr>
          <w:sz w:val="22"/>
          <w:szCs w:val="22"/>
        </w:rPr>
        <w:t xml:space="preserve">Vu la réunion de la Commission locale d'évaluation des charges transférées de la </w:t>
      </w:r>
      <w:proofErr w:type="spellStart"/>
      <w:r w:rsidRPr="003A797B">
        <w:rPr>
          <w:sz w:val="22"/>
          <w:szCs w:val="22"/>
        </w:rPr>
        <w:t>CdC</w:t>
      </w:r>
      <w:proofErr w:type="spellEnd"/>
      <w:r w:rsidRPr="003A797B">
        <w:rPr>
          <w:sz w:val="22"/>
          <w:szCs w:val="22"/>
        </w:rPr>
        <w:t xml:space="preserve"> du Sud Gironde du 25 NOVEMBRE 2021,</w:t>
      </w:r>
    </w:p>
    <w:p w:rsidR="00C42740" w:rsidRPr="003A797B" w:rsidRDefault="00C42740" w:rsidP="00C42740">
      <w:pPr>
        <w:jc w:val="both"/>
        <w:rPr>
          <w:sz w:val="22"/>
          <w:szCs w:val="22"/>
        </w:rPr>
      </w:pPr>
      <w:r w:rsidRPr="003A797B">
        <w:rPr>
          <w:sz w:val="22"/>
          <w:szCs w:val="22"/>
        </w:rPr>
        <w:t>Vu le rapport du 25 NOVEMBRE 2021 de la CLETC en découlant,</w:t>
      </w:r>
    </w:p>
    <w:p w:rsidR="00C42740" w:rsidRPr="003A797B" w:rsidRDefault="00C42740" w:rsidP="00C42740">
      <w:pPr>
        <w:jc w:val="both"/>
        <w:rPr>
          <w:sz w:val="22"/>
          <w:szCs w:val="22"/>
        </w:rPr>
      </w:pPr>
      <w:r w:rsidRPr="003A797B">
        <w:rPr>
          <w:sz w:val="22"/>
          <w:szCs w:val="22"/>
        </w:rPr>
        <w:t>Vu la délibération du conseil communautaire n°DEL22FEV10 approuvant le rapport CLECT du 25/11/2021,</w:t>
      </w:r>
    </w:p>
    <w:p w:rsidR="00C42740" w:rsidRPr="003A797B" w:rsidRDefault="00C42740" w:rsidP="00C42740">
      <w:pPr>
        <w:jc w:val="both"/>
        <w:rPr>
          <w:sz w:val="22"/>
          <w:szCs w:val="22"/>
        </w:rPr>
      </w:pPr>
      <w:r w:rsidRPr="003A797B">
        <w:rPr>
          <w:sz w:val="22"/>
          <w:szCs w:val="22"/>
        </w:rPr>
        <w:t>Le/la Maire demande au Conseil municipal de bien vouloir se prononcer sur le rapport de la CLECT qui modifie le montant de l’attribution de compensation versé aux communes, en fonction des estimations de transfert de charge suivantes réalisées :</w:t>
      </w:r>
    </w:p>
    <w:p w:rsidR="00C42740" w:rsidRPr="003A797B" w:rsidRDefault="00C42740" w:rsidP="00C42740">
      <w:pPr>
        <w:jc w:val="both"/>
        <w:rPr>
          <w:sz w:val="22"/>
          <w:szCs w:val="22"/>
        </w:rPr>
      </w:pPr>
    </w:p>
    <w:p w:rsidR="00C42740" w:rsidRPr="003A797B" w:rsidRDefault="00C42740" w:rsidP="00C42740">
      <w:pPr>
        <w:widowControl w:val="0"/>
        <w:tabs>
          <w:tab w:val="left" w:pos="142"/>
        </w:tabs>
        <w:autoSpaceDN w:val="0"/>
        <w:jc w:val="both"/>
        <w:textAlignment w:val="baseline"/>
        <w:rPr>
          <w:rFonts w:eastAsia="Calibri"/>
          <w:sz w:val="22"/>
          <w:szCs w:val="22"/>
        </w:rPr>
      </w:pPr>
      <w:r w:rsidRPr="003A797B">
        <w:rPr>
          <w:rFonts w:eastAsia="Calibri"/>
          <w:sz w:val="22"/>
          <w:szCs w:val="22"/>
        </w:rPr>
        <w:t>1.  Evaluation financière du transfert des charges lié à la participation complémentaire au SDIS :</w:t>
      </w:r>
    </w:p>
    <w:p w:rsidR="00C42740" w:rsidRPr="003A797B" w:rsidRDefault="00C42740" w:rsidP="00C42740">
      <w:pPr>
        <w:widowControl w:val="0"/>
        <w:tabs>
          <w:tab w:val="left" w:pos="142"/>
        </w:tabs>
        <w:autoSpaceDN w:val="0"/>
        <w:jc w:val="both"/>
        <w:textAlignment w:val="baseline"/>
        <w:rPr>
          <w:rFonts w:eastAsia="Calibri"/>
          <w:sz w:val="22"/>
          <w:szCs w:val="22"/>
        </w:rPr>
      </w:pPr>
      <w:r w:rsidRPr="003A797B">
        <w:rPr>
          <w:rFonts w:eastAsia="Calibri"/>
          <w:sz w:val="22"/>
          <w:szCs w:val="22"/>
        </w:rPr>
        <w:t>Imputation sur l’attribution de compensation des communes, à compter de 2022 (sans rétroactivité) au prorata de la population, la demande de contribution complémentaire du SDIS. Il est rappelé qu’en contrepartie de cette participation complémentaire, le SDIS réalise gratuitement au profit des communes, le contrôle des bornes incendie.</w:t>
      </w:r>
    </w:p>
    <w:p w:rsidR="00C42740" w:rsidRPr="003A797B" w:rsidRDefault="00C42740" w:rsidP="00C42740">
      <w:pPr>
        <w:widowControl w:val="0"/>
        <w:tabs>
          <w:tab w:val="left" w:pos="142"/>
        </w:tabs>
        <w:autoSpaceDN w:val="0"/>
        <w:jc w:val="both"/>
        <w:textAlignment w:val="baseline"/>
        <w:rPr>
          <w:rFonts w:eastAsia="Calibri"/>
          <w:sz w:val="22"/>
          <w:szCs w:val="22"/>
        </w:rPr>
      </w:pPr>
    </w:p>
    <w:p w:rsidR="00C42740" w:rsidRPr="003A797B" w:rsidRDefault="00C42740" w:rsidP="00C42740">
      <w:pPr>
        <w:widowControl w:val="0"/>
        <w:tabs>
          <w:tab w:val="left" w:pos="142"/>
        </w:tabs>
        <w:autoSpaceDN w:val="0"/>
        <w:jc w:val="both"/>
        <w:textAlignment w:val="baseline"/>
        <w:rPr>
          <w:rFonts w:eastAsia="Calibri"/>
          <w:sz w:val="22"/>
          <w:szCs w:val="22"/>
        </w:rPr>
      </w:pPr>
      <w:r w:rsidRPr="003A797B">
        <w:rPr>
          <w:rFonts w:eastAsia="Calibri"/>
          <w:sz w:val="22"/>
          <w:szCs w:val="22"/>
        </w:rPr>
        <w:t xml:space="preserve">2.  Evaluation financière du retour aux communes des bibliothèques de </w:t>
      </w:r>
      <w:proofErr w:type="spellStart"/>
      <w:r w:rsidRPr="003A797B">
        <w:rPr>
          <w:rFonts w:eastAsia="Calibri"/>
          <w:sz w:val="22"/>
          <w:szCs w:val="22"/>
        </w:rPr>
        <w:t>Bieujac</w:t>
      </w:r>
      <w:proofErr w:type="spellEnd"/>
      <w:r w:rsidRPr="003A797B">
        <w:rPr>
          <w:rFonts w:eastAsia="Calibri"/>
          <w:sz w:val="22"/>
          <w:szCs w:val="22"/>
        </w:rPr>
        <w:t xml:space="preserve"> et </w:t>
      </w:r>
      <w:proofErr w:type="spellStart"/>
      <w:r w:rsidRPr="003A797B">
        <w:rPr>
          <w:rFonts w:eastAsia="Calibri"/>
          <w:sz w:val="22"/>
          <w:szCs w:val="22"/>
        </w:rPr>
        <w:t>Mazères</w:t>
      </w:r>
      <w:proofErr w:type="spellEnd"/>
      <w:r w:rsidRPr="003A797B">
        <w:rPr>
          <w:rFonts w:eastAsia="Calibri"/>
          <w:sz w:val="22"/>
          <w:szCs w:val="22"/>
        </w:rPr>
        <w:t> :</w:t>
      </w:r>
    </w:p>
    <w:p w:rsidR="00C42740" w:rsidRPr="003A797B" w:rsidRDefault="00C42740" w:rsidP="00C42740">
      <w:pPr>
        <w:widowControl w:val="0"/>
        <w:tabs>
          <w:tab w:val="left" w:pos="142"/>
        </w:tabs>
        <w:autoSpaceDN w:val="0"/>
        <w:jc w:val="both"/>
        <w:textAlignment w:val="baseline"/>
        <w:rPr>
          <w:rFonts w:eastAsia="Calibri"/>
          <w:sz w:val="22"/>
          <w:szCs w:val="22"/>
        </w:rPr>
      </w:pPr>
      <w:r w:rsidRPr="003A797B">
        <w:rPr>
          <w:rFonts w:eastAsia="Calibri"/>
          <w:sz w:val="22"/>
          <w:szCs w:val="22"/>
        </w:rPr>
        <w:t xml:space="preserve">- augmentation de l’attribution de compensation versée à </w:t>
      </w:r>
      <w:proofErr w:type="spellStart"/>
      <w:r w:rsidRPr="003A797B">
        <w:rPr>
          <w:rFonts w:eastAsia="Calibri"/>
          <w:sz w:val="22"/>
          <w:szCs w:val="22"/>
        </w:rPr>
        <w:t>Mazères</w:t>
      </w:r>
      <w:proofErr w:type="spellEnd"/>
      <w:r w:rsidRPr="003A797B">
        <w:rPr>
          <w:rFonts w:eastAsia="Calibri"/>
          <w:sz w:val="22"/>
          <w:szCs w:val="22"/>
        </w:rPr>
        <w:t xml:space="preserve"> de 1 797 €</w:t>
      </w:r>
    </w:p>
    <w:p w:rsidR="00C42740" w:rsidRPr="003A797B" w:rsidRDefault="00C42740" w:rsidP="00C42740">
      <w:pPr>
        <w:widowControl w:val="0"/>
        <w:tabs>
          <w:tab w:val="left" w:pos="142"/>
        </w:tabs>
        <w:autoSpaceDN w:val="0"/>
        <w:jc w:val="both"/>
        <w:textAlignment w:val="baseline"/>
        <w:rPr>
          <w:rFonts w:eastAsia="Calibri"/>
          <w:sz w:val="22"/>
          <w:szCs w:val="22"/>
        </w:rPr>
      </w:pPr>
      <w:r w:rsidRPr="003A797B">
        <w:rPr>
          <w:rFonts w:eastAsia="Calibri"/>
          <w:sz w:val="22"/>
          <w:szCs w:val="22"/>
        </w:rPr>
        <w:t xml:space="preserve">- augmentation de l’attribution de compensation versée à </w:t>
      </w:r>
      <w:proofErr w:type="spellStart"/>
      <w:r w:rsidRPr="003A797B">
        <w:rPr>
          <w:rFonts w:eastAsia="Calibri"/>
          <w:sz w:val="22"/>
          <w:szCs w:val="22"/>
        </w:rPr>
        <w:t>Bieujac</w:t>
      </w:r>
      <w:proofErr w:type="spellEnd"/>
      <w:r w:rsidRPr="003A797B">
        <w:rPr>
          <w:rFonts w:eastAsia="Calibri"/>
          <w:sz w:val="22"/>
          <w:szCs w:val="22"/>
        </w:rPr>
        <w:t xml:space="preserve"> de 776 €</w:t>
      </w:r>
    </w:p>
    <w:p w:rsidR="00C42740" w:rsidRPr="003A797B" w:rsidRDefault="00C42740" w:rsidP="00C42740">
      <w:pPr>
        <w:widowControl w:val="0"/>
        <w:tabs>
          <w:tab w:val="left" w:pos="142"/>
        </w:tabs>
        <w:autoSpaceDN w:val="0"/>
        <w:jc w:val="both"/>
        <w:textAlignment w:val="baseline"/>
        <w:rPr>
          <w:rFonts w:eastAsia="Calibri"/>
          <w:sz w:val="22"/>
          <w:szCs w:val="22"/>
        </w:rPr>
      </w:pPr>
    </w:p>
    <w:p w:rsidR="00C42740" w:rsidRPr="003A797B" w:rsidRDefault="00C42740" w:rsidP="00C42740">
      <w:pPr>
        <w:widowControl w:val="0"/>
        <w:tabs>
          <w:tab w:val="left" w:pos="142"/>
        </w:tabs>
        <w:autoSpaceDN w:val="0"/>
        <w:jc w:val="both"/>
        <w:textAlignment w:val="baseline"/>
        <w:rPr>
          <w:rFonts w:eastAsia="Calibri"/>
          <w:sz w:val="22"/>
          <w:szCs w:val="22"/>
        </w:rPr>
      </w:pPr>
      <w:r w:rsidRPr="003A797B">
        <w:rPr>
          <w:rFonts w:eastAsia="Calibri"/>
          <w:sz w:val="22"/>
          <w:szCs w:val="22"/>
        </w:rPr>
        <w:t xml:space="preserve">3.  Evaluation financière du retour aux communes des bâtiments de l’école de musique de </w:t>
      </w:r>
    </w:p>
    <w:p w:rsidR="00C42740" w:rsidRPr="003A797B" w:rsidRDefault="00C42740" w:rsidP="00C42740">
      <w:pPr>
        <w:widowControl w:val="0"/>
        <w:tabs>
          <w:tab w:val="left" w:pos="142"/>
        </w:tabs>
        <w:autoSpaceDN w:val="0"/>
        <w:jc w:val="both"/>
        <w:textAlignment w:val="baseline"/>
        <w:rPr>
          <w:rFonts w:eastAsia="Calibri"/>
          <w:sz w:val="22"/>
          <w:szCs w:val="22"/>
        </w:rPr>
      </w:pPr>
      <w:r w:rsidRPr="003A797B">
        <w:rPr>
          <w:rFonts w:eastAsia="Calibri"/>
          <w:sz w:val="22"/>
          <w:szCs w:val="22"/>
        </w:rPr>
        <w:t xml:space="preserve">Noaillan et </w:t>
      </w:r>
      <w:proofErr w:type="spellStart"/>
      <w:r w:rsidRPr="003A797B">
        <w:rPr>
          <w:rFonts w:eastAsia="Calibri"/>
          <w:sz w:val="22"/>
          <w:szCs w:val="22"/>
        </w:rPr>
        <w:t>Préchac</w:t>
      </w:r>
      <w:proofErr w:type="spellEnd"/>
      <w:r w:rsidRPr="003A797B">
        <w:rPr>
          <w:rFonts w:eastAsia="Calibri"/>
          <w:sz w:val="22"/>
          <w:szCs w:val="22"/>
        </w:rPr>
        <w:t xml:space="preserve"> : pas de restitution financière aux communes, aucun transfert financier n’ayant été réalisé initialement au profit de la </w:t>
      </w:r>
      <w:proofErr w:type="spellStart"/>
      <w:r w:rsidRPr="003A797B">
        <w:rPr>
          <w:rFonts w:eastAsia="Calibri"/>
          <w:sz w:val="22"/>
          <w:szCs w:val="22"/>
        </w:rPr>
        <w:t>CdC</w:t>
      </w:r>
      <w:proofErr w:type="spellEnd"/>
      <w:r w:rsidRPr="003A797B">
        <w:rPr>
          <w:rFonts w:eastAsia="Calibri"/>
          <w:sz w:val="22"/>
          <w:szCs w:val="22"/>
        </w:rPr>
        <w:t>.</w:t>
      </w:r>
    </w:p>
    <w:p w:rsidR="00C42740" w:rsidRPr="003A797B" w:rsidRDefault="00C42740" w:rsidP="00C42740">
      <w:pPr>
        <w:widowControl w:val="0"/>
        <w:tabs>
          <w:tab w:val="left" w:pos="426"/>
        </w:tabs>
        <w:autoSpaceDN w:val="0"/>
        <w:jc w:val="both"/>
        <w:textAlignment w:val="baseline"/>
        <w:rPr>
          <w:rFonts w:eastAsia="Calibri"/>
          <w:sz w:val="22"/>
          <w:szCs w:val="22"/>
          <w:lang w:eastAsia="en-US"/>
        </w:rPr>
      </w:pPr>
    </w:p>
    <w:p w:rsidR="00C42740" w:rsidRPr="003A797B" w:rsidRDefault="00C42740" w:rsidP="00C42740">
      <w:pPr>
        <w:widowControl w:val="0"/>
        <w:tabs>
          <w:tab w:val="left" w:pos="426"/>
        </w:tabs>
        <w:autoSpaceDN w:val="0"/>
        <w:jc w:val="both"/>
        <w:textAlignment w:val="baseline"/>
        <w:rPr>
          <w:rFonts w:eastAsia="Calibri"/>
          <w:sz w:val="22"/>
          <w:szCs w:val="22"/>
        </w:rPr>
      </w:pPr>
      <w:r w:rsidRPr="003A797B">
        <w:rPr>
          <w:rFonts w:eastAsia="Calibri"/>
          <w:sz w:val="22"/>
          <w:szCs w:val="22"/>
        </w:rPr>
        <w:t>Madame la Maire le Maire invite le conseil municipal à :</w:t>
      </w:r>
    </w:p>
    <w:p w:rsidR="00C42740" w:rsidRPr="003A797B" w:rsidRDefault="00C42740" w:rsidP="00C42740">
      <w:pPr>
        <w:widowControl w:val="0"/>
        <w:numPr>
          <w:ilvl w:val="0"/>
          <w:numId w:val="20"/>
        </w:numPr>
        <w:tabs>
          <w:tab w:val="left" w:pos="142"/>
        </w:tabs>
        <w:autoSpaceDN w:val="0"/>
        <w:ind w:left="0" w:firstLine="0"/>
        <w:jc w:val="both"/>
        <w:textAlignment w:val="baseline"/>
        <w:rPr>
          <w:rFonts w:eastAsia="Calibri"/>
          <w:sz w:val="22"/>
          <w:szCs w:val="22"/>
        </w:rPr>
      </w:pPr>
      <w:r w:rsidRPr="003A797B">
        <w:rPr>
          <w:rFonts w:eastAsia="Calibri"/>
          <w:sz w:val="22"/>
          <w:szCs w:val="22"/>
        </w:rPr>
        <w:t>approuver le rapport de la CLECT du 25 novembre 2021</w:t>
      </w:r>
    </w:p>
    <w:p w:rsidR="00C42740" w:rsidRPr="003A797B" w:rsidRDefault="00C42740" w:rsidP="00C42740">
      <w:pPr>
        <w:widowControl w:val="0"/>
        <w:numPr>
          <w:ilvl w:val="0"/>
          <w:numId w:val="20"/>
        </w:numPr>
        <w:tabs>
          <w:tab w:val="left" w:pos="142"/>
        </w:tabs>
        <w:autoSpaceDN w:val="0"/>
        <w:ind w:left="0" w:firstLine="0"/>
        <w:jc w:val="both"/>
        <w:textAlignment w:val="baseline"/>
        <w:rPr>
          <w:rFonts w:eastAsia="Calibri"/>
          <w:sz w:val="22"/>
          <w:szCs w:val="22"/>
        </w:rPr>
      </w:pPr>
      <w:r w:rsidRPr="003A797B">
        <w:rPr>
          <w:rFonts w:eastAsia="Calibri"/>
          <w:sz w:val="22"/>
          <w:szCs w:val="22"/>
        </w:rPr>
        <w:t>acter le montant de l’attribution pour l’année 2022 qui en découle (</w:t>
      </w:r>
      <w:proofErr w:type="spellStart"/>
      <w:r w:rsidRPr="003A797B">
        <w:rPr>
          <w:rFonts w:eastAsia="Calibri"/>
          <w:sz w:val="22"/>
          <w:szCs w:val="22"/>
        </w:rPr>
        <w:t>cf</w:t>
      </w:r>
      <w:proofErr w:type="spellEnd"/>
      <w:r w:rsidRPr="003A797B">
        <w:rPr>
          <w:rFonts w:eastAsia="Calibri"/>
          <w:sz w:val="22"/>
          <w:szCs w:val="22"/>
        </w:rPr>
        <w:t xml:space="preserve"> annexe 1 du rapport).  </w:t>
      </w:r>
    </w:p>
    <w:p w:rsidR="00C42740" w:rsidRPr="003A797B" w:rsidRDefault="00C42740" w:rsidP="00C42740">
      <w:pPr>
        <w:widowControl w:val="0"/>
        <w:tabs>
          <w:tab w:val="left" w:pos="426"/>
        </w:tabs>
        <w:autoSpaceDN w:val="0"/>
        <w:jc w:val="both"/>
        <w:textAlignment w:val="baseline"/>
        <w:rPr>
          <w:rFonts w:eastAsia="Calibri"/>
          <w:sz w:val="22"/>
          <w:szCs w:val="22"/>
          <w:lang w:eastAsia="en-US"/>
        </w:rPr>
      </w:pPr>
    </w:p>
    <w:p w:rsidR="00C42740" w:rsidRPr="003A797B" w:rsidRDefault="00C42740" w:rsidP="00C42740">
      <w:pPr>
        <w:widowControl w:val="0"/>
        <w:tabs>
          <w:tab w:val="left" w:pos="426"/>
        </w:tabs>
        <w:autoSpaceDN w:val="0"/>
        <w:jc w:val="both"/>
        <w:textAlignment w:val="baseline"/>
        <w:rPr>
          <w:rFonts w:eastAsia="Calibri"/>
          <w:sz w:val="22"/>
          <w:szCs w:val="22"/>
        </w:rPr>
      </w:pPr>
      <w:r w:rsidRPr="003A797B">
        <w:rPr>
          <w:rFonts w:eastAsia="Calibri"/>
          <w:sz w:val="22"/>
          <w:szCs w:val="22"/>
        </w:rPr>
        <w:t xml:space="preserve">En application du IV de l’article 1609 </w:t>
      </w:r>
      <w:proofErr w:type="spellStart"/>
      <w:r w:rsidRPr="003A797B">
        <w:rPr>
          <w:rFonts w:eastAsia="Calibri"/>
          <w:sz w:val="22"/>
          <w:szCs w:val="22"/>
        </w:rPr>
        <w:t>nonies</w:t>
      </w:r>
      <w:proofErr w:type="spellEnd"/>
      <w:r w:rsidRPr="003A797B">
        <w:rPr>
          <w:rFonts w:eastAsia="Calibri"/>
          <w:sz w:val="22"/>
          <w:szCs w:val="22"/>
        </w:rPr>
        <w:t xml:space="preserve"> C du Code général des impôts, Mme le Maire précise que le rapport doit être adopté par délibérations concordantes à la majorité qualifiée des 2/3 des conseils municipaux des communes membres représentant la moitié de la population, ou bien les 2/3 de la population représentant la moitié des conseils municipaux. </w:t>
      </w:r>
    </w:p>
    <w:p w:rsidR="00C42740" w:rsidRPr="003A797B" w:rsidRDefault="00C42740" w:rsidP="00C42740">
      <w:pPr>
        <w:widowControl w:val="0"/>
        <w:tabs>
          <w:tab w:val="left" w:pos="426"/>
        </w:tabs>
        <w:autoSpaceDN w:val="0"/>
        <w:jc w:val="both"/>
        <w:textAlignment w:val="baseline"/>
        <w:rPr>
          <w:rFonts w:eastAsia="Calibri"/>
          <w:sz w:val="22"/>
          <w:szCs w:val="22"/>
        </w:rPr>
      </w:pPr>
      <w:r w:rsidRPr="003A797B">
        <w:rPr>
          <w:rFonts w:eastAsia="Calibri"/>
          <w:sz w:val="22"/>
          <w:szCs w:val="22"/>
        </w:rPr>
        <w:t>Toutes les communes doivent se prononcer, même si elles ne sont pas concernées par un transfert de charges en tant que tel, et ont un délai de 3 mois pour le faire.</w:t>
      </w:r>
    </w:p>
    <w:p w:rsidR="00C42740" w:rsidRPr="003A797B" w:rsidRDefault="00C42740" w:rsidP="00C42740">
      <w:pPr>
        <w:widowControl w:val="0"/>
        <w:tabs>
          <w:tab w:val="left" w:pos="426"/>
        </w:tabs>
        <w:autoSpaceDN w:val="0"/>
        <w:jc w:val="both"/>
        <w:textAlignment w:val="baseline"/>
        <w:rPr>
          <w:rFonts w:eastAsia="Calibri"/>
          <w:sz w:val="22"/>
          <w:szCs w:val="22"/>
          <w:lang w:eastAsia="en-US"/>
        </w:rPr>
      </w:pPr>
    </w:p>
    <w:p w:rsidR="00C42740" w:rsidRPr="003A797B" w:rsidRDefault="00C42740" w:rsidP="00C42740">
      <w:pPr>
        <w:jc w:val="both"/>
        <w:rPr>
          <w:i/>
          <w:sz w:val="22"/>
          <w:szCs w:val="22"/>
        </w:rPr>
      </w:pPr>
      <w:r w:rsidRPr="003A797B">
        <w:rPr>
          <w:i/>
          <w:sz w:val="22"/>
          <w:szCs w:val="22"/>
        </w:rPr>
        <w:t>Le rapport est joint à la présente délibération.</w:t>
      </w:r>
    </w:p>
    <w:p w:rsidR="00C42740" w:rsidRPr="003A797B" w:rsidRDefault="00C42740" w:rsidP="00C42740">
      <w:pPr>
        <w:rPr>
          <w:sz w:val="22"/>
          <w:szCs w:val="22"/>
        </w:rPr>
      </w:pPr>
    </w:p>
    <w:p w:rsidR="00C42740" w:rsidRPr="003A797B" w:rsidRDefault="00C42740" w:rsidP="00C42740">
      <w:pPr>
        <w:pStyle w:val="Standard"/>
        <w:jc w:val="both"/>
        <w:rPr>
          <w:rFonts w:ascii="Times New Roman" w:hAnsi="Times New Roman" w:cs="Times New Roman"/>
          <w:sz w:val="22"/>
          <w:szCs w:val="22"/>
        </w:rPr>
      </w:pPr>
      <w:r w:rsidRPr="003A797B">
        <w:rPr>
          <w:rFonts w:ascii="Times New Roman" w:hAnsi="Times New Roman" w:cs="Times New Roman"/>
          <w:sz w:val="22"/>
          <w:szCs w:val="22"/>
        </w:rPr>
        <w:t>Après en avoir délibéré, le Conseil Municipal :</w:t>
      </w:r>
    </w:p>
    <w:p w:rsidR="00C42740" w:rsidRPr="003A797B" w:rsidRDefault="00C42740" w:rsidP="00C42740">
      <w:pPr>
        <w:pStyle w:val="Standard"/>
        <w:jc w:val="both"/>
        <w:rPr>
          <w:rFonts w:ascii="Times New Roman" w:hAnsi="Times New Roman" w:cs="Times New Roman"/>
          <w:sz w:val="22"/>
          <w:szCs w:val="22"/>
        </w:rPr>
      </w:pPr>
    </w:p>
    <w:p w:rsidR="00C42740" w:rsidRPr="003A797B" w:rsidRDefault="00C42740" w:rsidP="00C42740">
      <w:pPr>
        <w:pStyle w:val="Standard"/>
        <w:jc w:val="both"/>
        <w:rPr>
          <w:rFonts w:ascii="Times New Roman" w:hAnsi="Times New Roman" w:cs="Times New Roman"/>
          <w:sz w:val="22"/>
          <w:szCs w:val="22"/>
        </w:rPr>
      </w:pPr>
      <w:r w:rsidRPr="003A797B">
        <w:rPr>
          <w:rFonts w:ascii="Times New Roman" w:hAnsi="Times New Roman" w:cs="Times New Roman"/>
          <w:sz w:val="22"/>
          <w:szCs w:val="22"/>
        </w:rPr>
        <w:t>- APPROUVE le rapport de la CLECT du 25 Novembre 2021</w:t>
      </w:r>
    </w:p>
    <w:p w:rsidR="00C42740" w:rsidRPr="003A797B" w:rsidRDefault="00C42740" w:rsidP="00C42740">
      <w:pPr>
        <w:pStyle w:val="Standard"/>
        <w:jc w:val="both"/>
        <w:rPr>
          <w:rFonts w:ascii="Times New Roman" w:hAnsi="Times New Roman" w:cs="Times New Roman"/>
          <w:sz w:val="22"/>
          <w:szCs w:val="22"/>
        </w:rPr>
      </w:pPr>
      <w:r w:rsidRPr="003A797B">
        <w:rPr>
          <w:rFonts w:ascii="Times New Roman" w:hAnsi="Times New Roman" w:cs="Times New Roman"/>
          <w:sz w:val="22"/>
          <w:szCs w:val="22"/>
        </w:rPr>
        <w:t>- APPROUVE le montant d’attribution de compensation pour l’année 2022 qui en découle</w:t>
      </w:r>
    </w:p>
    <w:p w:rsidR="00C42740" w:rsidRPr="003A797B" w:rsidRDefault="00C42740" w:rsidP="00C42740">
      <w:pPr>
        <w:pStyle w:val="Standard"/>
        <w:jc w:val="both"/>
        <w:rPr>
          <w:rFonts w:ascii="Times New Roman" w:hAnsi="Times New Roman" w:cs="Times New Roman"/>
          <w:sz w:val="22"/>
          <w:szCs w:val="22"/>
        </w:rPr>
      </w:pPr>
    </w:p>
    <w:p w:rsidR="00CE3317" w:rsidRDefault="00BC654F" w:rsidP="00C42740">
      <w:pPr>
        <w:pStyle w:val="Standard"/>
        <w:jc w:val="both"/>
        <w:rPr>
          <w:rFonts w:ascii="Times New Roman" w:hAnsi="Times New Roman" w:cs="Times New Roman"/>
          <w:b/>
          <w:sz w:val="22"/>
          <w:szCs w:val="22"/>
          <w:u w:val="single"/>
        </w:rPr>
      </w:pPr>
      <w:r>
        <w:rPr>
          <w:rFonts w:ascii="Times New Roman" w:hAnsi="Times New Roman" w:cs="Times New Roman"/>
          <w:b/>
          <w:sz w:val="22"/>
          <w:szCs w:val="22"/>
          <w:u w:val="single"/>
        </w:rPr>
        <w:lastRenderedPageBreak/>
        <w:t>Vote : 10 voix pour dont 0</w:t>
      </w:r>
      <w:r w:rsidR="00C42740" w:rsidRPr="003A797B">
        <w:rPr>
          <w:rFonts w:ascii="Times New Roman" w:hAnsi="Times New Roman" w:cs="Times New Roman"/>
          <w:b/>
          <w:sz w:val="22"/>
          <w:szCs w:val="22"/>
          <w:u w:val="single"/>
        </w:rPr>
        <w:t xml:space="preserve"> vote par procuration et 0 voix contre.</w:t>
      </w:r>
    </w:p>
    <w:p w:rsidR="00037C16" w:rsidRDefault="00037C16" w:rsidP="00C42740">
      <w:pPr>
        <w:pStyle w:val="Standard"/>
        <w:jc w:val="both"/>
        <w:rPr>
          <w:rFonts w:ascii="Times New Roman" w:hAnsi="Times New Roman" w:cs="Times New Roman"/>
          <w:b/>
          <w:sz w:val="22"/>
          <w:szCs w:val="22"/>
          <w:u w:val="single"/>
        </w:rPr>
      </w:pPr>
    </w:p>
    <w:p w:rsidR="00037C16" w:rsidRPr="00C42740" w:rsidRDefault="00037C16" w:rsidP="00C42740">
      <w:pPr>
        <w:pStyle w:val="Standard"/>
        <w:jc w:val="both"/>
        <w:rPr>
          <w:rFonts w:ascii="Times New Roman" w:hAnsi="Times New Roman" w:cs="Times New Roman"/>
          <w:b/>
          <w:sz w:val="22"/>
          <w:szCs w:val="22"/>
          <w:u w:val="single"/>
        </w:rPr>
      </w:pPr>
    </w:p>
    <w:p w:rsidR="00461EEC" w:rsidRPr="003A797B" w:rsidRDefault="00461EEC" w:rsidP="00461EEC">
      <w:pPr>
        <w:pStyle w:val="Sansinterligne"/>
        <w:numPr>
          <w:ilvl w:val="0"/>
          <w:numId w:val="23"/>
        </w:numPr>
        <w:pBdr>
          <w:top w:val="single" w:sz="4" w:space="1" w:color="auto"/>
          <w:left w:val="single" w:sz="4" w:space="4" w:color="auto"/>
          <w:bottom w:val="single" w:sz="4" w:space="1" w:color="auto"/>
          <w:right w:val="single" w:sz="4" w:space="4" w:color="auto"/>
        </w:pBdr>
        <w:jc w:val="center"/>
        <w:rPr>
          <w:b/>
          <w:sz w:val="22"/>
          <w:szCs w:val="22"/>
        </w:rPr>
      </w:pPr>
      <w:r w:rsidRPr="003A797B">
        <w:rPr>
          <w:b/>
          <w:sz w:val="22"/>
          <w:szCs w:val="22"/>
        </w:rPr>
        <w:t>DON PARTICULIER D’UNE EPAREUSE</w:t>
      </w:r>
    </w:p>
    <w:p w:rsidR="00461EEC" w:rsidRPr="003A797B" w:rsidRDefault="00461EEC" w:rsidP="00195A29">
      <w:pPr>
        <w:pStyle w:val="Sous-titre"/>
        <w:jc w:val="left"/>
        <w:rPr>
          <w:b w:val="0"/>
          <w:bCs w:val="0"/>
          <w:sz w:val="22"/>
          <w:szCs w:val="22"/>
        </w:rPr>
      </w:pPr>
    </w:p>
    <w:p w:rsidR="00035A3B" w:rsidRPr="00DF1E1E" w:rsidRDefault="00035A3B" w:rsidP="00037C16">
      <w:pPr>
        <w:jc w:val="both"/>
        <w:rPr>
          <w:bCs/>
          <w:kern w:val="72"/>
        </w:rPr>
      </w:pPr>
      <w:r>
        <w:rPr>
          <w:bCs/>
          <w:kern w:val="72"/>
        </w:rPr>
        <w:t xml:space="preserve">Madame le Maire expose qu’une </w:t>
      </w:r>
      <w:proofErr w:type="spellStart"/>
      <w:r>
        <w:rPr>
          <w:bCs/>
          <w:kern w:val="72"/>
        </w:rPr>
        <w:t>épareuse</w:t>
      </w:r>
      <w:proofErr w:type="spellEnd"/>
      <w:r>
        <w:rPr>
          <w:bCs/>
          <w:kern w:val="72"/>
        </w:rPr>
        <w:t xml:space="preserve"> ne f</w:t>
      </w:r>
      <w:r w:rsidR="00037C16">
        <w:rPr>
          <w:bCs/>
          <w:kern w:val="72"/>
        </w:rPr>
        <w:t xml:space="preserve">onctionnant plus et incomplète a été </w:t>
      </w:r>
      <w:r>
        <w:rPr>
          <w:bCs/>
          <w:kern w:val="72"/>
        </w:rPr>
        <w:t>stoc</w:t>
      </w:r>
      <w:r w:rsidR="00037C16">
        <w:rPr>
          <w:bCs/>
          <w:kern w:val="72"/>
        </w:rPr>
        <w:t xml:space="preserve">kée derrière la salle des fêtes. La société Fourcassies depuis deux ans devait venir la récupérer. Son état dangereux pour les utilisateurs de la salle des fêtes et la société ne s’étant pas déplacée </w:t>
      </w:r>
      <w:proofErr w:type="spellStart"/>
      <w:r w:rsidR="00037C16">
        <w:rPr>
          <w:bCs/>
          <w:kern w:val="72"/>
        </w:rPr>
        <w:t>malgrè</w:t>
      </w:r>
      <w:proofErr w:type="spellEnd"/>
      <w:r w:rsidR="00037C16">
        <w:rPr>
          <w:bCs/>
          <w:kern w:val="72"/>
        </w:rPr>
        <w:t xml:space="preserve"> nos relances, un don est proposé.</w:t>
      </w:r>
    </w:p>
    <w:p w:rsidR="00035A3B" w:rsidRPr="00DF1E1E" w:rsidRDefault="00035A3B" w:rsidP="00035A3B">
      <w:pPr>
        <w:rPr>
          <w:b/>
          <w:bCs/>
          <w:kern w:val="72"/>
        </w:rPr>
      </w:pPr>
    </w:p>
    <w:p w:rsidR="00035A3B" w:rsidRPr="00DF1E1E" w:rsidRDefault="00035A3B" w:rsidP="00035A3B">
      <w:pPr>
        <w:ind w:left="360"/>
      </w:pPr>
      <w:r w:rsidRPr="00DF1E1E">
        <w:t>Après en avoir délibéré, le Conseil Municipal :</w:t>
      </w:r>
    </w:p>
    <w:p w:rsidR="00035A3B" w:rsidRPr="00DF1E1E" w:rsidRDefault="00035A3B" w:rsidP="00035A3B">
      <w:pPr>
        <w:ind w:left="720"/>
      </w:pPr>
    </w:p>
    <w:p w:rsidR="00035A3B" w:rsidRDefault="00035A3B" w:rsidP="00035A3B">
      <w:pPr>
        <w:numPr>
          <w:ilvl w:val="0"/>
          <w:numId w:val="5"/>
        </w:numPr>
      </w:pPr>
      <w:r w:rsidRPr="00DF1E1E">
        <w:t xml:space="preserve">APPROUVE </w:t>
      </w:r>
      <w:r>
        <w:t>de faire don de l’</w:t>
      </w:r>
      <w:proofErr w:type="spellStart"/>
      <w:r>
        <w:t>épareuse</w:t>
      </w:r>
      <w:proofErr w:type="spellEnd"/>
      <w:r>
        <w:t xml:space="preserve"> pour</w:t>
      </w:r>
      <w:r w:rsidR="00037C16">
        <w:t xml:space="preserve"> pièces</w:t>
      </w:r>
      <w:r>
        <w:t>.</w:t>
      </w:r>
    </w:p>
    <w:p w:rsidR="00035A3B" w:rsidRDefault="00035A3B" w:rsidP="00035A3B"/>
    <w:p w:rsidR="00035A3B" w:rsidRPr="003A797B" w:rsidRDefault="00BC654F" w:rsidP="00035A3B">
      <w:pPr>
        <w:pStyle w:val="Standard"/>
        <w:jc w:val="both"/>
        <w:rPr>
          <w:rFonts w:ascii="Times New Roman" w:hAnsi="Times New Roman" w:cs="Times New Roman"/>
          <w:b/>
          <w:sz w:val="22"/>
          <w:szCs w:val="22"/>
          <w:u w:val="single"/>
        </w:rPr>
      </w:pPr>
      <w:r>
        <w:rPr>
          <w:rFonts w:ascii="Times New Roman" w:hAnsi="Times New Roman" w:cs="Times New Roman"/>
          <w:b/>
          <w:sz w:val="22"/>
          <w:szCs w:val="22"/>
          <w:u w:val="single"/>
        </w:rPr>
        <w:t xml:space="preserve">Vote : 10 voix pour dont 0 </w:t>
      </w:r>
      <w:r w:rsidR="00035A3B" w:rsidRPr="003A797B">
        <w:rPr>
          <w:rFonts w:ascii="Times New Roman" w:hAnsi="Times New Roman" w:cs="Times New Roman"/>
          <w:b/>
          <w:sz w:val="22"/>
          <w:szCs w:val="22"/>
          <w:u w:val="single"/>
        </w:rPr>
        <w:t>vote par procuration et 0 voix contre.</w:t>
      </w:r>
    </w:p>
    <w:p w:rsidR="00035A3B" w:rsidRPr="003A797B" w:rsidRDefault="00035A3B" w:rsidP="00035A3B">
      <w:pPr>
        <w:pStyle w:val="Sous-titre"/>
        <w:jc w:val="left"/>
        <w:rPr>
          <w:b w:val="0"/>
          <w:bCs w:val="0"/>
          <w:sz w:val="22"/>
          <w:szCs w:val="22"/>
        </w:rPr>
      </w:pPr>
    </w:p>
    <w:p w:rsidR="00461EEC" w:rsidRPr="003A797B" w:rsidRDefault="00461EEC" w:rsidP="00195A29">
      <w:pPr>
        <w:pStyle w:val="Sous-titre"/>
        <w:jc w:val="left"/>
        <w:rPr>
          <w:b w:val="0"/>
          <w:bCs w:val="0"/>
          <w:sz w:val="22"/>
          <w:szCs w:val="22"/>
        </w:rPr>
      </w:pPr>
    </w:p>
    <w:p w:rsidR="00461EEC" w:rsidRPr="003A797B" w:rsidRDefault="00461EEC" w:rsidP="00195A29">
      <w:pPr>
        <w:pStyle w:val="Sous-titre"/>
        <w:jc w:val="left"/>
        <w:rPr>
          <w:b w:val="0"/>
          <w:bCs w:val="0"/>
          <w:sz w:val="22"/>
          <w:szCs w:val="22"/>
        </w:rPr>
      </w:pPr>
    </w:p>
    <w:p w:rsidR="00195A29" w:rsidRPr="003A797B" w:rsidRDefault="00B63E9D" w:rsidP="00461EEC">
      <w:pPr>
        <w:pStyle w:val="Sansinterligne"/>
        <w:numPr>
          <w:ilvl w:val="0"/>
          <w:numId w:val="23"/>
        </w:numPr>
        <w:pBdr>
          <w:top w:val="single" w:sz="4" w:space="1" w:color="auto"/>
          <w:left w:val="single" w:sz="4" w:space="4" w:color="auto"/>
          <w:bottom w:val="single" w:sz="4" w:space="1" w:color="auto"/>
          <w:right w:val="single" w:sz="4" w:space="4" w:color="auto"/>
        </w:pBdr>
        <w:jc w:val="center"/>
        <w:rPr>
          <w:b/>
          <w:sz w:val="22"/>
          <w:szCs w:val="22"/>
        </w:rPr>
      </w:pPr>
      <w:r w:rsidRPr="003A797B">
        <w:rPr>
          <w:b/>
          <w:sz w:val="22"/>
          <w:szCs w:val="22"/>
        </w:rPr>
        <w:t>DEGREVEMENT EAU ADMINISTRE</w:t>
      </w:r>
    </w:p>
    <w:p w:rsidR="00195A29" w:rsidRDefault="00195A29" w:rsidP="00195A29">
      <w:pPr>
        <w:pStyle w:val="Sansinterligne"/>
        <w:jc w:val="center"/>
        <w:rPr>
          <w:b/>
          <w:sz w:val="22"/>
          <w:szCs w:val="22"/>
          <w:u w:val="single"/>
        </w:rPr>
      </w:pPr>
    </w:p>
    <w:p w:rsidR="00255A40" w:rsidRPr="003A797B" w:rsidRDefault="00255A40" w:rsidP="00195A29">
      <w:pPr>
        <w:pStyle w:val="Sansinterligne"/>
        <w:jc w:val="center"/>
        <w:rPr>
          <w:b/>
          <w:sz w:val="22"/>
          <w:szCs w:val="22"/>
          <w:u w:val="single"/>
        </w:rPr>
      </w:pPr>
    </w:p>
    <w:p w:rsidR="00573267" w:rsidRDefault="00255A40" w:rsidP="00195A29">
      <w:pPr>
        <w:pStyle w:val="Standard"/>
        <w:rPr>
          <w:rFonts w:ascii="Times New Roman" w:hAnsi="Times New Roman" w:cs="Times New Roman"/>
          <w:sz w:val="22"/>
          <w:szCs w:val="22"/>
        </w:rPr>
      </w:pPr>
      <w:r>
        <w:rPr>
          <w:rFonts w:ascii="Times New Roman" w:hAnsi="Times New Roman" w:cs="Times New Roman"/>
          <w:sz w:val="22"/>
          <w:szCs w:val="22"/>
        </w:rPr>
        <w:t>Mr BOURROUSSE quitte la pièce.</w:t>
      </w:r>
    </w:p>
    <w:p w:rsidR="00255A40" w:rsidRPr="003A797B" w:rsidRDefault="00255A40" w:rsidP="00195A29">
      <w:pPr>
        <w:pStyle w:val="Standard"/>
        <w:rPr>
          <w:rFonts w:ascii="Times New Roman" w:hAnsi="Times New Roman" w:cs="Times New Roman"/>
          <w:sz w:val="22"/>
          <w:szCs w:val="22"/>
        </w:rPr>
      </w:pPr>
    </w:p>
    <w:p w:rsidR="003A0EC9" w:rsidRPr="003A797B" w:rsidRDefault="003A0EC9" w:rsidP="003A0EC9">
      <w:pPr>
        <w:pStyle w:val="Sous-titre"/>
        <w:jc w:val="left"/>
        <w:rPr>
          <w:b w:val="0"/>
          <w:bCs w:val="0"/>
          <w:sz w:val="22"/>
          <w:szCs w:val="22"/>
          <w:shd w:val="clear" w:color="auto" w:fill="FFFFFF"/>
        </w:rPr>
      </w:pPr>
      <w:r w:rsidRPr="003A797B">
        <w:rPr>
          <w:b w:val="0"/>
          <w:bCs w:val="0"/>
          <w:sz w:val="22"/>
          <w:szCs w:val="22"/>
          <w:shd w:val="clear" w:color="auto" w:fill="FFFFFF"/>
        </w:rPr>
        <w:t xml:space="preserve">Mme le Maire informe que la société VEOLIA nous a </w:t>
      </w:r>
      <w:proofErr w:type="gramStart"/>
      <w:r w:rsidRPr="003A797B">
        <w:rPr>
          <w:b w:val="0"/>
          <w:bCs w:val="0"/>
          <w:sz w:val="22"/>
          <w:szCs w:val="22"/>
          <w:shd w:val="clear" w:color="auto" w:fill="FFFFFF"/>
        </w:rPr>
        <w:t>contacté</w:t>
      </w:r>
      <w:proofErr w:type="gramEnd"/>
      <w:r w:rsidRPr="003A797B">
        <w:rPr>
          <w:b w:val="0"/>
          <w:bCs w:val="0"/>
          <w:sz w:val="22"/>
          <w:szCs w:val="22"/>
          <w:shd w:val="clear" w:color="auto" w:fill="FFFFFF"/>
        </w:rPr>
        <w:t xml:space="preserve"> en Février 2022 pour la demande de dégrèvement sur le service de l</w:t>
      </w:r>
      <w:r w:rsidR="009837E8">
        <w:rPr>
          <w:b w:val="0"/>
          <w:bCs w:val="0"/>
          <w:sz w:val="22"/>
          <w:szCs w:val="22"/>
          <w:shd w:val="clear" w:color="auto" w:fill="FFFFFF"/>
        </w:rPr>
        <w:t>’eau de Mr BOURROUSSE domicilié</w:t>
      </w:r>
      <w:r w:rsidRPr="003A797B">
        <w:rPr>
          <w:b w:val="0"/>
          <w:bCs w:val="0"/>
          <w:sz w:val="22"/>
          <w:szCs w:val="22"/>
          <w:shd w:val="clear" w:color="auto" w:fill="FFFFFF"/>
        </w:rPr>
        <w:t xml:space="preserve"> 94 route Saint-Martin, 33730 BALIZAC.</w:t>
      </w:r>
    </w:p>
    <w:p w:rsidR="003A0EC9" w:rsidRPr="003A797B" w:rsidRDefault="003A0EC9" w:rsidP="003A0EC9">
      <w:pPr>
        <w:pStyle w:val="Sous-titre"/>
        <w:jc w:val="left"/>
        <w:rPr>
          <w:b w:val="0"/>
          <w:bCs w:val="0"/>
          <w:sz w:val="22"/>
          <w:szCs w:val="22"/>
          <w:shd w:val="clear" w:color="auto" w:fill="FFFFFF"/>
        </w:rPr>
      </w:pPr>
      <w:r w:rsidRPr="003A797B">
        <w:rPr>
          <w:b w:val="0"/>
          <w:bCs w:val="0"/>
          <w:sz w:val="22"/>
          <w:szCs w:val="22"/>
          <w:shd w:val="clear" w:color="auto" w:fill="FFFFFF"/>
        </w:rPr>
        <w:t>En effet ayant eu une fuite d’eau, le locataire a réparé cette dernière dès que le technicien de VEOLIA lui a fait part de la fuite.</w:t>
      </w:r>
    </w:p>
    <w:p w:rsidR="003A0EC9" w:rsidRPr="003A797B" w:rsidRDefault="003A0EC9" w:rsidP="003A0EC9">
      <w:pPr>
        <w:pStyle w:val="Sous-titre"/>
        <w:jc w:val="left"/>
        <w:rPr>
          <w:b w:val="0"/>
          <w:bCs w:val="0"/>
          <w:sz w:val="22"/>
          <w:szCs w:val="22"/>
          <w:shd w:val="clear" w:color="auto" w:fill="FFFFFF"/>
        </w:rPr>
      </w:pPr>
    </w:p>
    <w:p w:rsidR="003A0EC9" w:rsidRPr="003A797B" w:rsidRDefault="00255A40" w:rsidP="003A0EC9">
      <w:pPr>
        <w:pStyle w:val="Sous-titre"/>
        <w:jc w:val="left"/>
        <w:rPr>
          <w:b w:val="0"/>
          <w:bCs w:val="0"/>
          <w:sz w:val="22"/>
          <w:szCs w:val="22"/>
          <w:shd w:val="clear" w:color="auto" w:fill="FFFFFF"/>
        </w:rPr>
      </w:pPr>
      <w:r>
        <w:rPr>
          <w:b w:val="0"/>
          <w:bCs w:val="0"/>
          <w:sz w:val="22"/>
          <w:szCs w:val="22"/>
          <w:shd w:val="clear" w:color="auto" w:fill="FFFFFF"/>
        </w:rPr>
        <w:t xml:space="preserve">La commune étant propriétaire de ce logement, le conseil municipal </w:t>
      </w:r>
      <w:r w:rsidR="00476AC9">
        <w:rPr>
          <w:b w:val="0"/>
          <w:bCs w:val="0"/>
          <w:sz w:val="22"/>
          <w:szCs w:val="22"/>
          <w:shd w:val="clear" w:color="auto" w:fill="FFFFFF"/>
        </w:rPr>
        <w:t>prend</w:t>
      </w:r>
      <w:r>
        <w:rPr>
          <w:b w:val="0"/>
          <w:bCs w:val="0"/>
          <w:sz w:val="22"/>
          <w:szCs w:val="22"/>
          <w:shd w:val="clear" w:color="auto" w:fill="FFFFFF"/>
        </w:rPr>
        <w:t xml:space="preserve"> à sa charge le surplus comme l’indique la loi.</w:t>
      </w:r>
      <w:r w:rsidR="00AF5661">
        <w:rPr>
          <w:b w:val="0"/>
          <w:bCs w:val="0"/>
          <w:sz w:val="22"/>
          <w:szCs w:val="22"/>
          <w:shd w:val="clear" w:color="auto" w:fill="FFFFFF"/>
        </w:rPr>
        <w:t xml:space="preserve"> Au cours des 3 dernières années, il a consommé 125m3 par an en moyenne, le conseil municipal décide donc de prendre la différence à sa charge soit 522.70 €.</w:t>
      </w:r>
    </w:p>
    <w:p w:rsidR="003A0EC9" w:rsidRPr="003A797B" w:rsidRDefault="003A0EC9" w:rsidP="003A0EC9">
      <w:pPr>
        <w:pStyle w:val="Sous-titre"/>
        <w:jc w:val="left"/>
        <w:rPr>
          <w:b w:val="0"/>
          <w:bCs w:val="0"/>
          <w:sz w:val="22"/>
          <w:szCs w:val="22"/>
          <w:shd w:val="clear" w:color="auto" w:fill="FFFFFF"/>
        </w:rPr>
      </w:pPr>
    </w:p>
    <w:p w:rsidR="003A0EC9" w:rsidRPr="003A797B" w:rsidRDefault="003A0EC9" w:rsidP="003A0EC9">
      <w:pPr>
        <w:pStyle w:val="Standard"/>
        <w:jc w:val="both"/>
        <w:rPr>
          <w:rFonts w:ascii="Times New Roman" w:hAnsi="Times New Roman" w:cs="Times New Roman"/>
          <w:sz w:val="22"/>
          <w:szCs w:val="22"/>
        </w:rPr>
      </w:pPr>
      <w:r w:rsidRPr="003A797B">
        <w:rPr>
          <w:rFonts w:ascii="Times New Roman" w:hAnsi="Times New Roman" w:cs="Times New Roman"/>
          <w:sz w:val="22"/>
          <w:szCs w:val="22"/>
        </w:rPr>
        <w:t>Après en avoir délibéré, le Conseil Municipal :</w:t>
      </w:r>
    </w:p>
    <w:p w:rsidR="003A0EC9" w:rsidRPr="003A797B" w:rsidRDefault="003A0EC9" w:rsidP="003A0EC9">
      <w:pPr>
        <w:pStyle w:val="Standard"/>
        <w:jc w:val="both"/>
        <w:rPr>
          <w:rFonts w:ascii="Times New Roman" w:hAnsi="Times New Roman" w:cs="Times New Roman"/>
          <w:sz w:val="22"/>
          <w:szCs w:val="22"/>
        </w:rPr>
      </w:pPr>
    </w:p>
    <w:p w:rsidR="003A0EC9" w:rsidRPr="003A797B" w:rsidRDefault="003A0EC9" w:rsidP="003A0EC9">
      <w:pPr>
        <w:pStyle w:val="Standard"/>
        <w:jc w:val="both"/>
        <w:rPr>
          <w:rFonts w:ascii="Times New Roman" w:hAnsi="Times New Roman" w:cs="Times New Roman"/>
          <w:sz w:val="22"/>
          <w:szCs w:val="22"/>
        </w:rPr>
      </w:pPr>
      <w:r w:rsidRPr="003A797B">
        <w:rPr>
          <w:rFonts w:ascii="Times New Roman" w:hAnsi="Times New Roman" w:cs="Times New Roman"/>
          <w:sz w:val="22"/>
          <w:szCs w:val="22"/>
        </w:rPr>
        <w:t xml:space="preserve">- APPROUVE l’aide sur la facture d’eau de </w:t>
      </w:r>
      <w:r w:rsidR="00AF5661">
        <w:rPr>
          <w:rFonts w:ascii="Times New Roman" w:hAnsi="Times New Roman" w:cs="Times New Roman"/>
          <w:sz w:val="22"/>
          <w:szCs w:val="22"/>
        </w:rPr>
        <w:t>Mr BOURROUSSE</w:t>
      </w:r>
      <w:r w:rsidRPr="003A797B">
        <w:rPr>
          <w:rFonts w:ascii="Times New Roman" w:hAnsi="Times New Roman" w:cs="Times New Roman"/>
          <w:sz w:val="22"/>
          <w:szCs w:val="22"/>
        </w:rPr>
        <w:t xml:space="preserve"> </w:t>
      </w:r>
      <w:r w:rsidR="00AF5661">
        <w:rPr>
          <w:rFonts w:ascii="Times New Roman" w:hAnsi="Times New Roman" w:cs="Times New Roman"/>
          <w:sz w:val="22"/>
          <w:szCs w:val="22"/>
        </w:rPr>
        <w:t>522.70€.</w:t>
      </w:r>
    </w:p>
    <w:p w:rsidR="003A0EC9" w:rsidRPr="003A797B" w:rsidRDefault="003A0EC9" w:rsidP="003A0EC9">
      <w:pPr>
        <w:pStyle w:val="Standard"/>
        <w:jc w:val="both"/>
        <w:rPr>
          <w:rFonts w:ascii="Times New Roman" w:hAnsi="Times New Roman" w:cs="Times New Roman"/>
          <w:sz w:val="22"/>
          <w:szCs w:val="22"/>
        </w:rPr>
      </w:pPr>
    </w:p>
    <w:p w:rsidR="003A0EC9" w:rsidRPr="003A797B" w:rsidRDefault="00255A40" w:rsidP="003A0EC9">
      <w:pPr>
        <w:pStyle w:val="Standard"/>
        <w:jc w:val="both"/>
        <w:rPr>
          <w:rFonts w:ascii="Times New Roman" w:hAnsi="Times New Roman" w:cs="Times New Roman"/>
          <w:b/>
          <w:sz w:val="22"/>
          <w:szCs w:val="22"/>
          <w:u w:val="single"/>
        </w:rPr>
      </w:pPr>
      <w:r>
        <w:rPr>
          <w:rFonts w:ascii="Times New Roman" w:hAnsi="Times New Roman" w:cs="Times New Roman"/>
          <w:b/>
          <w:sz w:val="22"/>
          <w:szCs w:val="22"/>
          <w:u w:val="single"/>
        </w:rPr>
        <w:t>Vote : 9 voix pour dont 0</w:t>
      </w:r>
      <w:r w:rsidR="003A0EC9" w:rsidRPr="003A797B">
        <w:rPr>
          <w:rFonts w:ascii="Times New Roman" w:hAnsi="Times New Roman" w:cs="Times New Roman"/>
          <w:b/>
          <w:sz w:val="22"/>
          <w:szCs w:val="22"/>
          <w:u w:val="single"/>
        </w:rPr>
        <w:t xml:space="preserve"> vote par procuration et 0 voix contre.</w:t>
      </w:r>
    </w:p>
    <w:p w:rsidR="003A0EC9" w:rsidRPr="003A797B" w:rsidRDefault="003A0EC9" w:rsidP="003A0EC9">
      <w:pPr>
        <w:pStyle w:val="Sous-titre"/>
        <w:jc w:val="left"/>
        <w:rPr>
          <w:b w:val="0"/>
          <w:bCs w:val="0"/>
          <w:sz w:val="22"/>
          <w:szCs w:val="22"/>
          <w:shd w:val="clear" w:color="auto" w:fill="FFFFFF"/>
        </w:rPr>
      </w:pPr>
    </w:p>
    <w:p w:rsidR="00573267" w:rsidRPr="003A797B" w:rsidRDefault="00573267" w:rsidP="00573267">
      <w:pPr>
        <w:widowControl w:val="0"/>
        <w:ind w:firstLine="567"/>
        <w:jc w:val="both"/>
        <w:rPr>
          <w:sz w:val="22"/>
          <w:szCs w:val="22"/>
        </w:rPr>
      </w:pPr>
    </w:p>
    <w:p w:rsidR="00F41A08" w:rsidRPr="003A797B" w:rsidRDefault="00F41A08" w:rsidP="00F41A08">
      <w:pPr>
        <w:pStyle w:val="Sous-titre"/>
        <w:jc w:val="left"/>
        <w:rPr>
          <w:b w:val="0"/>
          <w:bCs w:val="0"/>
          <w:sz w:val="22"/>
          <w:szCs w:val="22"/>
          <w:shd w:val="clear" w:color="auto" w:fill="FFFFFF"/>
        </w:rPr>
      </w:pPr>
    </w:p>
    <w:p w:rsidR="00F41A08" w:rsidRPr="003A797B" w:rsidRDefault="00F41A08" w:rsidP="00461EEC">
      <w:pPr>
        <w:pStyle w:val="Sansinterligne"/>
        <w:numPr>
          <w:ilvl w:val="0"/>
          <w:numId w:val="23"/>
        </w:numPr>
        <w:pBdr>
          <w:top w:val="single" w:sz="4" w:space="1" w:color="auto"/>
          <w:left w:val="single" w:sz="4" w:space="4" w:color="auto"/>
          <w:bottom w:val="single" w:sz="4" w:space="1" w:color="auto"/>
          <w:right w:val="single" w:sz="4" w:space="4" w:color="auto"/>
        </w:pBdr>
        <w:jc w:val="center"/>
        <w:rPr>
          <w:b/>
          <w:sz w:val="22"/>
          <w:szCs w:val="22"/>
        </w:rPr>
      </w:pPr>
      <w:r w:rsidRPr="003A797B">
        <w:rPr>
          <w:b/>
          <w:sz w:val="22"/>
          <w:szCs w:val="22"/>
        </w:rPr>
        <w:t>AUTORISATION DE SIGNATURE DONNE A MME LE MAIRE : CONVENTION TERRITORIALE GLOBALE 2022-2024</w:t>
      </w:r>
    </w:p>
    <w:p w:rsidR="0071506A" w:rsidRPr="003A797B" w:rsidRDefault="0071506A" w:rsidP="00195A29">
      <w:pPr>
        <w:pStyle w:val="Standard"/>
        <w:jc w:val="both"/>
        <w:rPr>
          <w:rFonts w:ascii="Times New Roman" w:hAnsi="Times New Roman" w:cs="Times New Roman"/>
          <w:b/>
          <w:sz w:val="22"/>
          <w:szCs w:val="22"/>
          <w:u w:val="single"/>
        </w:rPr>
      </w:pPr>
    </w:p>
    <w:p w:rsidR="00F41A08" w:rsidRPr="003A797B" w:rsidRDefault="00F41A08" w:rsidP="00F41A08">
      <w:pPr>
        <w:autoSpaceDE w:val="0"/>
        <w:autoSpaceDN w:val="0"/>
        <w:adjustRightInd w:val="0"/>
        <w:jc w:val="both"/>
        <w:rPr>
          <w:sz w:val="22"/>
          <w:szCs w:val="22"/>
        </w:rPr>
      </w:pPr>
      <w:r w:rsidRPr="003A797B">
        <w:rPr>
          <w:sz w:val="22"/>
          <w:szCs w:val="22"/>
        </w:rPr>
        <w:t>Mme le Maire expose :</w:t>
      </w:r>
    </w:p>
    <w:p w:rsidR="00F41A08" w:rsidRPr="003A797B" w:rsidRDefault="00F41A08" w:rsidP="00F41A08">
      <w:pPr>
        <w:autoSpaceDE w:val="0"/>
        <w:autoSpaceDN w:val="0"/>
        <w:adjustRightInd w:val="0"/>
        <w:jc w:val="both"/>
        <w:rPr>
          <w:sz w:val="22"/>
          <w:szCs w:val="22"/>
        </w:rPr>
      </w:pPr>
    </w:p>
    <w:p w:rsidR="00F41A08" w:rsidRPr="003A797B" w:rsidRDefault="00F41A08" w:rsidP="00F41A08">
      <w:pPr>
        <w:autoSpaceDE w:val="0"/>
        <w:autoSpaceDN w:val="0"/>
        <w:adjustRightInd w:val="0"/>
        <w:jc w:val="both"/>
        <w:rPr>
          <w:sz w:val="22"/>
          <w:szCs w:val="22"/>
        </w:rPr>
      </w:pPr>
      <w:r w:rsidRPr="003A797B">
        <w:rPr>
          <w:sz w:val="22"/>
          <w:szCs w:val="22"/>
        </w:rPr>
        <w:t xml:space="preserve">Concomitamment à la délibération prise par le Conseil Communautaire de la </w:t>
      </w:r>
      <w:proofErr w:type="spellStart"/>
      <w:r w:rsidRPr="003A797B">
        <w:rPr>
          <w:sz w:val="22"/>
          <w:szCs w:val="22"/>
        </w:rPr>
        <w:t>Cdc</w:t>
      </w:r>
      <w:proofErr w:type="spellEnd"/>
      <w:r w:rsidRPr="003A797B">
        <w:rPr>
          <w:sz w:val="22"/>
          <w:szCs w:val="22"/>
        </w:rPr>
        <w:t xml:space="preserve"> du Sud Gironde en date du 22 février 2021 qui acte le lancement de l’élaboration du projet social de territoire en vue de la signature de la Convention Territoriale Globale en 2022 par le Président, il convient aujourd’hui d’autoriser Mme le Maire à s’engager à signer cette Convention qui permettra à la Collectivité d’une part, de participer activement à la constitution du projet social Territorial et son évolution prenant en compte les spécificités et les besoins de la population de notre Commune.</w:t>
      </w:r>
    </w:p>
    <w:p w:rsidR="00F41A08" w:rsidRPr="003A797B" w:rsidRDefault="00F41A08" w:rsidP="00F41A08">
      <w:pPr>
        <w:autoSpaceDE w:val="0"/>
        <w:autoSpaceDN w:val="0"/>
        <w:adjustRightInd w:val="0"/>
        <w:jc w:val="both"/>
        <w:rPr>
          <w:sz w:val="22"/>
          <w:szCs w:val="22"/>
        </w:rPr>
      </w:pPr>
    </w:p>
    <w:p w:rsidR="00F41A08" w:rsidRPr="003A797B" w:rsidRDefault="00F41A08" w:rsidP="00F41A08">
      <w:pPr>
        <w:autoSpaceDE w:val="0"/>
        <w:autoSpaceDN w:val="0"/>
        <w:adjustRightInd w:val="0"/>
        <w:jc w:val="both"/>
        <w:rPr>
          <w:sz w:val="22"/>
          <w:szCs w:val="22"/>
        </w:rPr>
      </w:pPr>
      <w:r w:rsidRPr="003A797B">
        <w:rPr>
          <w:sz w:val="22"/>
          <w:szCs w:val="22"/>
        </w:rPr>
        <w:lastRenderedPageBreak/>
        <w:t xml:space="preserve">Et d’autre part, de Bénéficier du Maintien des financements du Contrat Enfance Jeunesse arrivé à terme le 31 décembre 2021 pour les actions menées sur notre territoire de compétences et inscrites au titre de ce dispositif. </w:t>
      </w:r>
    </w:p>
    <w:p w:rsidR="00F41A08" w:rsidRPr="003A797B" w:rsidRDefault="00F41A08" w:rsidP="00F41A08">
      <w:pPr>
        <w:autoSpaceDE w:val="0"/>
        <w:autoSpaceDN w:val="0"/>
        <w:adjustRightInd w:val="0"/>
        <w:jc w:val="both"/>
        <w:rPr>
          <w:sz w:val="22"/>
          <w:szCs w:val="22"/>
        </w:rPr>
      </w:pPr>
    </w:p>
    <w:p w:rsidR="00F41A08" w:rsidRPr="003A797B" w:rsidRDefault="00F41A08" w:rsidP="00F41A08">
      <w:pPr>
        <w:autoSpaceDE w:val="0"/>
        <w:autoSpaceDN w:val="0"/>
        <w:adjustRightInd w:val="0"/>
        <w:jc w:val="both"/>
        <w:rPr>
          <w:sz w:val="22"/>
          <w:szCs w:val="22"/>
        </w:rPr>
      </w:pPr>
      <w:r w:rsidRPr="003A797B">
        <w:rPr>
          <w:sz w:val="22"/>
          <w:szCs w:val="22"/>
        </w:rPr>
        <w:t xml:space="preserve">Celles-ci seront basculées dans le plan d’actions de la CTG et par effet elles bénéficieront en complément de la prestation de base (PSU/PSO) du Bonus Territoire (lié à la signature de la CTG) avec un versement direct aux gestionnaires des équipements, signataires des Conventions d’objectifs et de financements (COF) appropriées. </w:t>
      </w:r>
    </w:p>
    <w:p w:rsidR="00F41A08" w:rsidRPr="003A797B" w:rsidRDefault="00F41A08" w:rsidP="00F41A08">
      <w:pPr>
        <w:autoSpaceDE w:val="0"/>
        <w:autoSpaceDN w:val="0"/>
        <w:adjustRightInd w:val="0"/>
        <w:jc w:val="both"/>
        <w:rPr>
          <w:sz w:val="22"/>
          <w:szCs w:val="22"/>
        </w:rPr>
      </w:pPr>
    </w:p>
    <w:p w:rsidR="00F41A08" w:rsidRPr="003A797B" w:rsidRDefault="00F41A08" w:rsidP="00F41A08">
      <w:pPr>
        <w:autoSpaceDE w:val="0"/>
        <w:autoSpaceDN w:val="0"/>
        <w:adjustRightInd w:val="0"/>
        <w:jc w:val="both"/>
        <w:rPr>
          <w:sz w:val="22"/>
          <w:szCs w:val="22"/>
        </w:rPr>
      </w:pPr>
      <w:r w:rsidRPr="003A797B">
        <w:rPr>
          <w:sz w:val="22"/>
          <w:szCs w:val="22"/>
        </w:rPr>
        <w:t>En complément, des aides pourront être activées pour le développement de l’offre de services à la population au-delà de l’enfance et la jeunesse, sur l’ensemble des lignes politiques portées par la Caf de la Gironde, tel que la parentalité, l’accès aux droits et l’inclusion numérique, le logement, le handicap...</w:t>
      </w:r>
    </w:p>
    <w:p w:rsidR="00F41A08" w:rsidRPr="003A797B" w:rsidRDefault="00F41A08" w:rsidP="00F41A08">
      <w:pPr>
        <w:autoSpaceDE w:val="0"/>
        <w:autoSpaceDN w:val="0"/>
        <w:adjustRightInd w:val="0"/>
        <w:jc w:val="both"/>
        <w:rPr>
          <w:sz w:val="22"/>
          <w:szCs w:val="22"/>
        </w:rPr>
      </w:pPr>
    </w:p>
    <w:p w:rsidR="00F41A08" w:rsidRPr="003A797B" w:rsidRDefault="00F41A08" w:rsidP="00F41A08">
      <w:pPr>
        <w:numPr>
          <w:ilvl w:val="0"/>
          <w:numId w:val="17"/>
        </w:numPr>
        <w:autoSpaceDE w:val="0"/>
        <w:autoSpaceDN w:val="0"/>
        <w:adjustRightInd w:val="0"/>
        <w:rPr>
          <w:b/>
          <w:sz w:val="22"/>
          <w:szCs w:val="22"/>
          <w:u w:val="single"/>
        </w:rPr>
      </w:pPr>
      <w:r w:rsidRPr="003A797B">
        <w:rPr>
          <w:b/>
          <w:sz w:val="22"/>
          <w:szCs w:val="22"/>
          <w:u w:val="single"/>
        </w:rPr>
        <w:t>Proposition de Mme le Maire</w:t>
      </w:r>
    </w:p>
    <w:p w:rsidR="00F41A08" w:rsidRPr="003A797B" w:rsidRDefault="00F41A08" w:rsidP="00F41A08">
      <w:pPr>
        <w:autoSpaceDE w:val="0"/>
        <w:autoSpaceDN w:val="0"/>
        <w:adjustRightInd w:val="0"/>
        <w:jc w:val="both"/>
        <w:rPr>
          <w:sz w:val="22"/>
          <w:szCs w:val="22"/>
        </w:rPr>
      </w:pPr>
    </w:p>
    <w:p w:rsidR="00F41A08" w:rsidRPr="003A797B" w:rsidRDefault="00F41A08" w:rsidP="00F41A08">
      <w:pPr>
        <w:autoSpaceDE w:val="0"/>
        <w:autoSpaceDN w:val="0"/>
        <w:adjustRightInd w:val="0"/>
        <w:jc w:val="both"/>
        <w:rPr>
          <w:sz w:val="22"/>
          <w:szCs w:val="22"/>
        </w:rPr>
      </w:pPr>
      <w:r w:rsidRPr="003A797B">
        <w:rPr>
          <w:sz w:val="22"/>
          <w:szCs w:val="22"/>
        </w:rPr>
        <w:t>Il vous est proposé, Mesdames, Messieurs, après en avoir délibéré :</w:t>
      </w:r>
    </w:p>
    <w:p w:rsidR="00F41A08" w:rsidRPr="003A797B" w:rsidRDefault="00F41A08" w:rsidP="00F41A08">
      <w:pPr>
        <w:numPr>
          <w:ilvl w:val="0"/>
          <w:numId w:val="18"/>
        </w:numPr>
        <w:autoSpaceDE w:val="0"/>
        <w:autoSpaceDN w:val="0"/>
        <w:adjustRightInd w:val="0"/>
        <w:jc w:val="both"/>
        <w:rPr>
          <w:sz w:val="22"/>
          <w:szCs w:val="22"/>
        </w:rPr>
      </w:pPr>
      <w:r w:rsidRPr="003A797B">
        <w:rPr>
          <w:sz w:val="22"/>
          <w:szCs w:val="22"/>
        </w:rPr>
        <w:t>D’acter l’engagement de la commune dans la signature de la prochaine Convention Territoriale Globale en 2022 et d’autoriser Mme le Maire à la signer lorsqu’elle sera établie.</w:t>
      </w:r>
    </w:p>
    <w:p w:rsidR="0071506A" w:rsidRPr="003A797B" w:rsidRDefault="0071506A">
      <w:pPr>
        <w:rPr>
          <w:sz w:val="22"/>
          <w:szCs w:val="22"/>
        </w:rPr>
      </w:pPr>
    </w:p>
    <w:p w:rsidR="00F41A08" w:rsidRPr="003A797B" w:rsidRDefault="00F41A08" w:rsidP="00F41A08">
      <w:pPr>
        <w:pStyle w:val="Standard"/>
        <w:jc w:val="both"/>
        <w:rPr>
          <w:rFonts w:ascii="Times New Roman" w:hAnsi="Times New Roman" w:cs="Times New Roman"/>
          <w:sz w:val="22"/>
          <w:szCs w:val="22"/>
        </w:rPr>
      </w:pPr>
      <w:r w:rsidRPr="003A797B">
        <w:rPr>
          <w:rFonts w:ascii="Times New Roman" w:hAnsi="Times New Roman" w:cs="Times New Roman"/>
          <w:sz w:val="22"/>
          <w:szCs w:val="22"/>
        </w:rPr>
        <w:t>Après en avoir délibéré, le Conseil Municipal :</w:t>
      </w:r>
    </w:p>
    <w:p w:rsidR="00F41A08" w:rsidRPr="003A797B" w:rsidRDefault="00F41A08" w:rsidP="00F41A08">
      <w:pPr>
        <w:pStyle w:val="Standard"/>
        <w:jc w:val="both"/>
        <w:rPr>
          <w:rFonts w:ascii="Times New Roman" w:hAnsi="Times New Roman" w:cs="Times New Roman"/>
          <w:sz w:val="22"/>
          <w:szCs w:val="22"/>
        </w:rPr>
      </w:pPr>
    </w:p>
    <w:p w:rsidR="00F41A08" w:rsidRPr="003A797B" w:rsidRDefault="00F41A08" w:rsidP="00F41A08">
      <w:pPr>
        <w:pStyle w:val="Standard"/>
        <w:jc w:val="both"/>
        <w:rPr>
          <w:rFonts w:ascii="Times New Roman" w:hAnsi="Times New Roman" w:cs="Times New Roman"/>
          <w:sz w:val="22"/>
          <w:szCs w:val="22"/>
        </w:rPr>
      </w:pPr>
      <w:r w:rsidRPr="003A797B">
        <w:rPr>
          <w:rFonts w:ascii="Times New Roman" w:hAnsi="Times New Roman" w:cs="Times New Roman"/>
          <w:sz w:val="22"/>
          <w:szCs w:val="22"/>
        </w:rPr>
        <w:t xml:space="preserve">- APPROUVE </w:t>
      </w:r>
      <w:r w:rsidR="00035A3B">
        <w:rPr>
          <w:rFonts w:ascii="Times New Roman" w:hAnsi="Times New Roman" w:cs="Times New Roman"/>
          <w:sz w:val="22"/>
          <w:szCs w:val="22"/>
        </w:rPr>
        <w:t>d’acter l’engagement de la co</w:t>
      </w:r>
      <w:r w:rsidR="00C719E0">
        <w:rPr>
          <w:rFonts w:ascii="Times New Roman" w:hAnsi="Times New Roman" w:cs="Times New Roman"/>
          <w:sz w:val="22"/>
          <w:szCs w:val="22"/>
        </w:rPr>
        <w:t>m</w:t>
      </w:r>
      <w:r w:rsidR="00035A3B">
        <w:rPr>
          <w:rFonts w:ascii="Times New Roman" w:hAnsi="Times New Roman" w:cs="Times New Roman"/>
          <w:sz w:val="22"/>
          <w:szCs w:val="22"/>
        </w:rPr>
        <w:t xml:space="preserve">mune dans la signature </w:t>
      </w:r>
      <w:r w:rsidR="00035A3B" w:rsidRPr="00035A3B">
        <w:rPr>
          <w:rFonts w:ascii="Times New Roman" w:hAnsi="Times New Roman" w:cs="Times New Roman"/>
          <w:sz w:val="22"/>
          <w:szCs w:val="22"/>
        </w:rPr>
        <w:t>de la prochaine Convention Territoriale Globale en 2022 et d’autoriser Mme le Maire à la signer lorsqu’elle sera établie</w:t>
      </w:r>
      <w:r w:rsidR="00035A3B">
        <w:rPr>
          <w:rFonts w:ascii="Times New Roman" w:hAnsi="Times New Roman" w:cs="Times New Roman"/>
          <w:sz w:val="22"/>
          <w:szCs w:val="22"/>
        </w:rPr>
        <w:t>.</w:t>
      </w:r>
    </w:p>
    <w:p w:rsidR="00F41A08" w:rsidRPr="003A797B" w:rsidRDefault="00F41A08" w:rsidP="00F41A08">
      <w:pPr>
        <w:pStyle w:val="Standard"/>
        <w:jc w:val="both"/>
        <w:rPr>
          <w:rFonts w:ascii="Times New Roman" w:hAnsi="Times New Roman" w:cs="Times New Roman"/>
          <w:sz w:val="22"/>
          <w:szCs w:val="22"/>
        </w:rPr>
      </w:pPr>
    </w:p>
    <w:p w:rsidR="00F41A08" w:rsidRPr="003A797B" w:rsidRDefault="00035A3B" w:rsidP="00F41A08">
      <w:pPr>
        <w:pStyle w:val="Standard"/>
        <w:jc w:val="both"/>
        <w:rPr>
          <w:rFonts w:ascii="Times New Roman" w:hAnsi="Times New Roman" w:cs="Times New Roman"/>
          <w:b/>
          <w:sz w:val="22"/>
          <w:szCs w:val="22"/>
          <w:u w:val="single"/>
        </w:rPr>
      </w:pPr>
      <w:r>
        <w:rPr>
          <w:rFonts w:ascii="Times New Roman" w:hAnsi="Times New Roman" w:cs="Times New Roman"/>
          <w:b/>
          <w:sz w:val="22"/>
          <w:szCs w:val="22"/>
          <w:u w:val="single"/>
        </w:rPr>
        <w:t>Vote : 10 voix pour dont 0</w:t>
      </w:r>
      <w:r w:rsidR="00F41A08" w:rsidRPr="003A797B">
        <w:rPr>
          <w:rFonts w:ascii="Times New Roman" w:hAnsi="Times New Roman" w:cs="Times New Roman"/>
          <w:b/>
          <w:sz w:val="22"/>
          <w:szCs w:val="22"/>
          <w:u w:val="single"/>
        </w:rPr>
        <w:t xml:space="preserve"> vote par procuration et 0 voix contre.</w:t>
      </w:r>
    </w:p>
    <w:p w:rsidR="0071506A" w:rsidRPr="003A797B" w:rsidRDefault="0071506A">
      <w:pPr>
        <w:rPr>
          <w:sz w:val="22"/>
          <w:szCs w:val="22"/>
        </w:rPr>
      </w:pPr>
    </w:p>
    <w:p w:rsidR="0074567D" w:rsidRDefault="0074567D" w:rsidP="00F40255">
      <w:pPr>
        <w:pStyle w:val="Standard"/>
        <w:jc w:val="both"/>
        <w:rPr>
          <w:rFonts w:ascii="Times New Roman" w:hAnsi="Times New Roman" w:cs="Times New Roman"/>
          <w:b/>
          <w:sz w:val="22"/>
          <w:szCs w:val="22"/>
          <w:u w:val="single"/>
        </w:rPr>
      </w:pPr>
    </w:p>
    <w:p w:rsidR="0074567D" w:rsidRPr="003A797B" w:rsidRDefault="0074567D" w:rsidP="00F40255">
      <w:pPr>
        <w:pStyle w:val="Standard"/>
        <w:jc w:val="both"/>
        <w:rPr>
          <w:rFonts w:ascii="Times New Roman" w:hAnsi="Times New Roman" w:cs="Times New Roman"/>
          <w:b/>
          <w:sz w:val="22"/>
          <w:szCs w:val="22"/>
          <w:u w:val="single"/>
        </w:rPr>
      </w:pPr>
    </w:p>
    <w:p w:rsidR="002642D9" w:rsidRPr="003A797B" w:rsidRDefault="002642D9" w:rsidP="0074567D">
      <w:pPr>
        <w:pStyle w:val="Sansinterligne"/>
        <w:numPr>
          <w:ilvl w:val="0"/>
          <w:numId w:val="23"/>
        </w:numPr>
        <w:pBdr>
          <w:top w:val="single" w:sz="4" w:space="1" w:color="auto"/>
          <w:left w:val="single" w:sz="4" w:space="4" w:color="auto"/>
          <w:bottom w:val="single" w:sz="4" w:space="1" w:color="auto"/>
          <w:right w:val="single" w:sz="4" w:space="4" w:color="auto"/>
        </w:pBdr>
        <w:jc w:val="center"/>
        <w:rPr>
          <w:b/>
          <w:sz w:val="22"/>
          <w:szCs w:val="22"/>
        </w:rPr>
      </w:pPr>
      <w:r w:rsidRPr="003A797B">
        <w:rPr>
          <w:b/>
          <w:sz w:val="22"/>
          <w:szCs w:val="22"/>
        </w:rPr>
        <w:t>QUESTIONS ET INFORMATIONS DIVERSES</w:t>
      </w:r>
    </w:p>
    <w:p w:rsidR="00F40255" w:rsidRPr="003A797B" w:rsidRDefault="00F40255" w:rsidP="00F40255">
      <w:pPr>
        <w:pStyle w:val="Standard"/>
        <w:jc w:val="both"/>
        <w:rPr>
          <w:rFonts w:ascii="Times New Roman" w:hAnsi="Times New Roman" w:cs="Times New Roman"/>
          <w:b/>
          <w:sz w:val="22"/>
          <w:szCs w:val="22"/>
          <w:u w:val="single"/>
        </w:rPr>
      </w:pPr>
    </w:p>
    <w:p w:rsidR="00F40255" w:rsidRPr="003A797B" w:rsidRDefault="00461EEC" w:rsidP="00461EEC">
      <w:pPr>
        <w:pStyle w:val="Standard"/>
        <w:numPr>
          <w:ilvl w:val="0"/>
          <w:numId w:val="22"/>
        </w:numPr>
        <w:jc w:val="both"/>
        <w:rPr>
          <w:rFonts w:ascii="Times New Roman" w:hAnsi="Times New Roman" w:cs="Times New Roman"/>
          <w:b/>
          <w:sz w:val="22"/>
          <w:szCs w:val="22"/>
        </w:rPr>
      </w:pPr>
      <w:r w:rsidRPr="003A797B">
        <w:rPr>
          <w:rFonts w:ascii="Times New Roman" w:hAnsi="Times New Roman" w:cs="Times New Roman"/>
          <w:b/>
          <w:sz w:val="22"/>
          <w:szCs w:val="22"/>
        </w:rPr>
        <w:t>Voir pour remettre en place le foyer des jeunes</w:t>
      </w:r>
      <w:r w:rsidR="00C42740">
        <w:rPr>
          <w:rFonts w:ascii="Times New Roman" w:hAnsi="Times New Roman" w:cs="Times New Roman"/>
          <w:b/>
          <w:sz w:val="22"/>
          <w:szCs w:val="22"/>
        </w:rPr>
        <w:t> : LEGLISE Amandine, propose de faire une offre de vacance d’emploi afin de remettre en service le foyer des jeunes.</w:t>
      </w:r>
    </w:p>
    <w:p w:rsidR="00461EEC" w:rsidRPr="003A797B" w:rsidRDefault="00461EEC" w:rsidP="00461EEC">
      <w:pPr>
        <w:pStyle w:val="Standard"/>
        <w:numPr>
          <w:ilvl w:val="0"/>
          <w:numId w:val="22"/>
        </w:numPr>
        <w:jc w:val="both"/>
        <w:rPr>
          <w:rFonts w:ascii="Times New Roman" w:hAnsi="Times New Roman" w:cs="Times New Roman"/>
          <w:b/>
          <w:sz w:val="22"/>
          <w:szCs w:val="22"/>
        </w:rPr>
      </w:pPr>
      <w:r w:rsidRPr="003A797B">
        <w:rPr>
          <w:rFonts w:ascii="Times New Roman" w:hAnsi="Times New Roman" w:cs="Times New Roman"/>
          <w:b/>
          <w:sz w:val="22"/>
          <w:szCs w:val="22"/>
        </w:rPr>
        <w:t>Préparation 14 Juillet 2022</w:t>
      </w:r>
      <w:r w:rsidR="00C42740">
        <w:rPr>
          <w:rFonts w:ascii="Times New Roman" w:hAnsi="Times New Roman" w:cs="Times New Roman"/>
          <w:b/>
          <w:sz w:val="22"/>
          <w:szCs w:val="22"/>
        </w:rPr>
        <w:t xml:space="preserve"> : une réunion se tiendra le </w:t>
      </w:r>
      <w:r w:rsidR="00C719E0">
        <w:rPr>
          <w:rFonts w:ascii="Times New Roman" w:hAnsi="Times New Roman" w:cs="Times New Roman"/>
          <w:b/>
          <w:sz w:val="22"/>
          <w:szCs w:val="22"/>
        </w:rPr>
        <w:t>16 Mars à 18h30 afin d’organiser cette journée.</w:t>
      </w:r>
    </w:p>
    <w:p w:rsidR="00461EEC" w:rsidRPr="003A797B" w:rsidRDefault="00461EEC" w:rsidP="00461EEC">
      <w:pPr>
        <w:pStyle w:val="Standard"/>
        <w:numPr>
          <w:ilvl w:val="0"/>
          <w:numId w:val="22"/>
        </w:numPr>
        <w:jc w:val="both"/>
        <w:rPr>
          <w:rFonts w:ascii="Times New Roman" w:hAnsi="Times New Roman" w:cs="Times New Roman"/>
          <w:b/>
          <w:sz w:val="22"/>
          <w:szCs w:val="22"/>
        </w:rPr>
      </w:pPr>
      <w:r w:rsidRPr="003A797B">
        <w:rPr>
          <w:rFonts w:ascii="Times New Roman" w:hAnsi="Times New Roman" w:cs="Times New Roman"/>
          <w:b/>
          <w:sz w:val="22"/>
          <w:szCs w:val="22"/>
        </w:rPr>
        <w:t>Mr BOURROUSSE Sébastien</w:t>
      </w:r>
      <w:r w:rsidR="00C719E0">
        <w:rPr>
          <w:rFonts w:ascii="Times New Roman" w:hAnsi="Times New Roman" w:cs="Times New Roman"/>
          <w:b/>
          <w:sz w:val="22"/>
          <w:szCs w:val="22"/>
        </w:rPr>
        <w:t xml:space="preserve"> demande si les age</w:t>
      </w:r>
      <w:r w:rsidR="00C83CD9">
        <w:rPr>
          <w:rFonts w:ascii="Times New Roman" w:hAnsi="Times New Roman" w:cs="Times New Roman"/>
          <w:b/>
          <w:sz w:val="22"/>
          <w:szCs w:val="22"/>
        </w:rPr>
        <w:t>nts techniques peuvent faire le portique</w:t>
      </w:r>
      <w:r w:rsidR="00C719E0">
        <w:rPr>
          <w:rFonts w:ascii="Times New Roman" w:hAnsi="Times New Roman" w:cs="Times New Roman"/>
          <w:b/>
          <w:sz w:val="22"/>
          <w:szCs w:val="22"/>
        </w:rPr>
        <w:t>. Mr BOURROUSSE Sébastien fourni tout le matériel.</w:t>
      </w:r>
    </w:p>
    <w:p w:rsidR="00461EEC" w:rsidRPr="003A797B" w:rsidRDefault="00461EEC" w:rsidP="00461EEC">
      <w:pPr>
        <w:pStyle w:val="Standard"/>
        <w:numPr>
          <w:ilvl w:val="0"/>
          <w:numId w:val="22"/>
        </w:numPr>
        <w:jc w:val="both"/>
        <w:rPr>
          <w:rFonts w:ascii="Times New Roman" w:hAnsi="Times New Roman" w:cs="Times New Roman"/>
          <w:b/>
          <w:sz w:val="22"/>
          <w:szCs w:val="22"/>
        </w:rPr>
      </w:pPr>
      <w:r w:rsidRPr="003A797B">
        <w:rPr>
          <w:rFonts w:ascii="Times New Roman" w:hAnsi="Times New Roman" w:cs="Times New Roman"/>
          <w:b/>
          <w:sz w:val="22"/>
          <w:szCs w:val="22"/>
        </w:rPr>
        <w:t>Information sur la c</w:t>
      </w:r>
      <w:r w:rsidR="00C719E0">
        <w:rPr>
          <w:rFonts w:ascii="Times New Roman" w:hAnsi="Times New Roman" w:cs="Times New Roman"/>
          <w:b/>
          <w:sz w:val="22"/>
          <w:szCs w:val="22"/>
        </w:rPr>
        <w:t>réation d’une association avec un</w:t>
      </w:r>
      <w:r w:rsidRPr="003A797B">
        <w:rPr>
          <w:rFonts w:ascii="Times New Roman" w:hAnsi="Times New Roman" w:cs="Times New Roman"/>
          <w:b/>
          <w:sz w:val="22"/>
          <w:szCs w:val="22"/>
        </w:rPr>
        <w:t xml:space="preserve"> marché </w:t>
      </w:r>
      <w:r w:rsidR="00C719E0">
        <w:rPr>
          <w:rFonts w:ascii="Times New Roman" w:hAnsi="Times New Roman" w:cs="Times New Roman"/>
          <w:b/>
          <w:sz w:val="22"/>
          <w:szCs w:val="22"/>
        </w:rPr>
        <w:t xml:space="preserve">festif prévu </w:t>
      </w:r>
      <w:r w:rsidRPr="003A797B">
        <w:rPr>
          <w:rFonts w:ascii="Times New Roman" w:hAnsi="Times New Roman" w:cs="Times New Roman"/>
          <w:b/>
          <w:sz w:val="22"/>
          <w:szCs w:val="22"/>
        </w:rPr>
        <w:t>un dimanche par mois</w:t>
      </w:r>
      <w:r w:rsidR="00C719E0">
        <w:rPr>
          <w:rFonts w:ascii="Times New Roman" w:hAnsi="Times New Roman" w:cs="Times New Roman"/>
          <w:b/>
          <w:sz w:val="22"/>
          <w:szCs w:val="22"/>
        </w:rPr>
        <w:t>. Voir pour l’électricité. Le premier marché aura lieu le 08 Mai 2022.</w:t>
      </w:r>
    </w:p>
    <w:p w:rsidR="00461EEC" w:rsidRPr="003A797B" w:rsidRDefault="00C719E0" w:rsidP="00461EEC">
      <w:pPr>
        <w:pStyle w:val="Standard"/>
        <w:numPr>
          <w:ilvl w:val="0"/>
          <w:numId w:val="22"/>
        </w:numPr>
        <w:jc w:val="both"/>
        <w:rPr>
          <w:rFonts w:ascii="Times New Roman" w:hAnsi="Times New Roman" w:cs="Times New Roman"/>
          <w:b/>
          <w:sz w:val="22"/>
          <w:szCs w:val="22"/>
        </w:rPr>
      </w:pPr>
      <w:r>
        <w:rPr>
          <w:rFonts w:ascii="Times New Roman" w:hAnsi="Times New Roman" w:cs="Times New Roman"/>
          <w:b/>
          <w:sz w:val="22"/>
          <w:szCs w:val="22"/>
        </w:rPr>
        <w:t xml:space="preserve">Pour le kiosque à pizza, voir pour l’endroit et si cela peut convenir. Mme DULUC Nathalie a contacté </w:t>
      </w:r>
      <w:proofErr w:type="spellStart"/>
      <w:r>
        <w:rPr>
          <w:rFonts w:ascii="Times New Roman" w:hAnsi="Times New Roman" w:cs="Times New Roman"/>
          <w:b/>
          <w:sz w:val="22"/>
          <w:szCs w:val="22"/>
        </w:rPr>
        <w:t>Cook’N</w:t>
      </w:r>
      <w:proofErr w:type="spellEnd"/>
      <w:r>
        <w:rPr>
          <w:rFonts w:ascii="Times New Roman" w:hAnsi="Times New Roman" w:cs="Times New Roman"/>
          <w:b/>
          <w:sz w:val="22"/>
          <w:szCs w:val="22"/>
        </w:rPr>
        <w:t xml:space="preserve"> Truck ils vont revenir en attente de la date.</w:t>
      </w:r>
    </w:p>
    <w:p w:rsidR="00461EEC" w:rsidRPr="003A797B" w:rsidRDefault="00461EEC" w:rsidP="00461EEC">
      <w:pPr>
        <w:pStyle w:val="Standard"/>
        <w:numPr>
          <w:ilvl w:val="0"/>
          <w:numId w:val="22"/>
        </w:numPr>
        <w:jc w:val="both"/>
        <w:rPr>
          <w:rFonts w:ascii="Times New Roman" w:hAnsi="Times New Roman" w:cs="Times New Roman"/>
          <w:b/>
          <w:sz w:val="22"/>
          <w:szCs w:val="22"/>
        </w:rPr>
      </w:pPr>
      <w:r w:rsidRPr="003A797B">
        <w:rPr>
          <w:rFonts w:ascii="Times New Roman" w:hAnsi="Times New Roman" w:cs="Times New Roman"/>
          <w:b/>
          <w:sz w:val="22"/>
          <w:szCs w:val="22"/>
        </w:rPr>
        <w:t xml:space="preserve">Parcelle derrière chez Mr </w:t>
      </w:r>
      <w:proofErr w:type="spellStart"/>
      <w:r w:rsidRPr="003A797B">
        <w:rPr>
          <w:rFonts w:ascii="Times New Roman" w:hAnsi="Times New Roman" w:cs="Times New Roman"/>
          <w:b/>
          <w:sz w:val="22"/>
          <w:szCs w:val="22"/>
        </w:rPr>
        <w:t>Galmand</w:t>
      </w:r>
      <w:proofErr w:type="spellEnd"/>
      <w:r w:rsidRPr="003A797B">
        <w:rPr>
          <w:rFonts w:ascii="Times New Roman" w:hAnsi="Times New Roman" w:cs="Times New Roman"/>
          <w:b/>
          <w:sz w:val="22"/>
          <w:szCs w:val="22"/>
        </w:rPr>
        <w:t xml:space="preserve"> peut-il couper des arbres ? </w:t>
      </w:r>
      <w:r w:rsidR="00C719E0">
        <w:rPr>
          <w:rFonts w:ascii="Times New Roman" w:hAnsi="Times New Roman" w:cs="Times New Roman"/>
          <w:b/>
          <w:sz w:val="22"/>
          <w:szCs w:val="22"/>
        </w:rPr>
        <w:t>Mme PALLAS Nicole va se rendre</w:t>
      </w:r>
      <w:r w:rsidR="00C83CD9">
        <w:rPr>
          <w:rFonts w:ascii="Times New Roman" w:hAnsi="Times New Roman" w:cs="Times New Roman"/>
          <w:b/>
          <w:sz w:val="22"/>
          <w:szCs w:val="22"/>
        </w:rPr>
        <w:t xml:space="preserve"> sur place pour voir exactement, mais cela ne sera pas possible tant qu’ils ne sont pas propriétaire.</w:t>
      </w:r>
    </w:p>
    <w:p w:rsidR="00461EEC" w:rsidRDefault="00C719E0" w:rsidP="00461EEC">
      <w:pPr>
        <w:pStyle w:val="Standard"/>
        <w:numPr>
          <w:ilvl w:val="0"/>
          <w:numId w:val="22"/>
        </w:numPr>
        <w:jc w:val="both"/>
        <w:rPr>
          <w:rFonts w:ascii="Times New Roman" w:hAnsi="Times New Roman" w:cs="Times New Roman"/>
          <w:b/>
          <w:sz w:val="22"/>
          <w:szCs w:val="22"/>
        </w:rPr>
      </w:pPr>
      <w:r>
        <w:rPr>
          <w:rFonts w:ascii="Times New Roman" w:hAnsi="Times New Roman" w:cs="Times New Roman"/>
          <w:b/>
          <w:sz w:val="22"/>
          <w:szCs w:val="22"/>
        </w:rPr>
        <w:t xml:space="preserve">Mme DULUC Nathalie explique que vendredi la commission voierie a eu une réunion avec le géomètre afin de préparer </w:t>
      </w:r>
      <w:r w:rsidR="00C83CD9">
        <w:rPr>
          <w:rFonts w:ascii="Times New Roman" w:hAnsi="Times New Roman" w:cs="Times New Roman"/>
          <w:b/>
          <w:sz w:val="22"/>
          <w:szCs w:val="22"/>
        </w:rPr>
        <w:t>le projet de</w:t>
      </w:r>
      <w:r>
        <w:rPr>
          <w:rFonts w:ascii="Times New Roman" w:hAnsi="Times New Roman" w:cs="Times New Roman"/>
          <w:b/>
          <w:sz w:val="22"/>
          <w:szCs w:val="22"/>
        </w:rPr>
        <w:t xml:space="preserve"> sécurisation </w:t>
      </w:r>
      <w:r w:rsidR="00C83CD9">
        <w:rPr>
          <w:rFonts w:ascii="Times New Roman" w:hAnsi="Times New Roman" w:cs="Times New Roman"/>
          <w:b/>
          <w:sz w:val="22"/>
          <w:szCs w:val="22"/>
        </w:rPr>
        <w:t>des axes</w:t>
      </w:r>
      <w:r>
        <w:rPr>
          <w:rFonts w:ascii="Times New Roman" w:hAnsi="Times New Roman" w:cs="Times New Roman"/>
          <w:b/>
          <w:sz w:val="22"/>
          <w:szCs w:val="22"/>
        </w:rPr>
        <w:t>. La prochaine réunion aura lieu le 17 Avril 2022 voir pour l’heure 18h30 conviendrait à tout le monde.</w:t>
      </w:r>
    </w:p>
    <w:p w:rsidR="00C719E0" w:rsidRDefault="000B6D55" w:rsidP="00461EEC">
      <w:pPr>
        <w:pStyle w:val="Standard"/>
        <w:numPr>
          <w:ilvl w:val="0"/>
          <w:numId w:val="22"/>
        </w:numPr>
        <w:jc w:val="both"/>
        <w:rPr>
          <w:rFonts w:ascii="Times New Roman" w:hAnsi="Times New Roman" w:cs="Times New Roman"/>
          <w:b/>
          <w:sz w:val="22"/>
          <w:szCs w:val="22"/>
        </w:rPr>
      </w:pPr>
      <w:r>
        <w:rPr>
          <w:rFonts w:ascii="Times New Roman" w:hAnsi="Times New Roman" w:cs="Times New Roman"/>
          <w:b/>
          <w:sz w:val="22"/>
          <w:szCs w:val="22"/>
        </w:rPr>
        <w:t xml:space="preserve">Mme DULUC Nathalie explique que la fin du CDD approche pour Mr LEGLISE Yannick, prolongation CDD ou </w:t>
      </w:r>
      <w:proofErr w:type="spellStart"/>
      <w:r>
        <w:rPr>
          <w:rFonts w:ascii="Times New Roman" w:hAnsi="Times New Roman" w:cs="Times New Roman"/>
          <w:b/>
          <w:sz w:val="22"/>
          <w:szCs w:val="22"/>
        </w:rPr>
        <w:t>stagiairisation</w:t>
      </w:r>
      <w:proofErr w:type="spellEnd"/>
      <w:r>
        <w:rPr>
          <w:rFonts w:ascii="Times New Roman" w:hAnsi="Times New Roman" w:cs="Times New Roman"/>
          <w:b/>
          <w:sz w:val="22"/>
          <w:szCs w:val="22"/>
        </w:rPr>
        <w:t xml:space="preserve"> ? Le conseil municipal décide de le </w:t>
      </w:r>
      <w:proofErr w:type="spellStart"/>
      <w:r>
        <w:rPr>
          <w:rFonts w:ascii="Times New Roman" w:hAnsi="Times New Roman" w:cs="Times New Roman"/>
          <w:b/>
          <w:sz w:val="22"/>
          <w:szCs w:val="22"/>
        </w:rPr>
        <w:t>stagiériaiser</w:t>
      </w:r>
      <w:proofErr w:type="spellEnd"/>
      <w:r>
        <w:rPr>
          <w:rFonts w:ascii="Times New Roman" w:hAnsi="Times New Roman" w:cs="Times New Roman"/>
          <w:b/>
          <w:sz w:val="22"/>
          <w:szCs w:val="22"/>
        </w:rPr>
        <w:t xml:space="preserve">. </w:t>
      </w:r>
    </w:p>
    <w:p w:rsidR="00BB3962" w:rsidRDefault="00BB3962" w:rsidP="00461EEC">
      <w:pPr>
        <w:pStyle w:val="Standard"/>
        <w:numPr>
          <w:ilvl w:val="0"/>
          <w:numId w:val="22"/>
        </w:numPr>
        <w:jc w:val="both"/>
        <w:rPr>
          <w:rFonts w:ascii="Times New Roman" w:hAnsi="Times New Roman" w:cs="Times New Roman"/>
          <w:b/>
          <w:sz w:val="22"/>
          <w:szCs w:val="22"/>
        </w:rPr>
      </w:pPr>
      <w:r>
        <w:rPr>
          <w:rFonts w:ascii="Times New Roman" w:hAnsi="Times New Roman" w:cs="Times New Roman"/>
          <w:b/>
          <w:sz w:val="22"/>
          <w:szCs w:val="22"/>
        </w:rPr>
        <w:t xml:space="preserve">Mme DULUC Nathalie explique que chaque année quand cela est possible au vu du contexte actuel, une demande de participations au voyage scolaire est demandée par le collège de Saint-Symphorien. Une participation sera validée par la commune </w:t>
      </w:r>
      <w:r w:rsidR="00C83CD9">
        <w:rPr>
          <w:rFonts w:ascii="Times New Roman" w:hAnsi="Times New Roman" w:cs="Times New Roman"/>
          <w:b/>
          <w:sz w:val="22"/>
          <w:szCs w:val="22"/>
        </w:rPr>
        <w:t>en fonction du fichier transmis par le collège.</w:t>
      </w:r>
    </w:p>
    <w:p w:rsidR="00BB3962" w:rsidRDefault="00BB3962" w:rsidP="00461EEC">
      <w:pPr>
        <w:pStyle w:val="Standard"/>
        <w:numPr>
          <w:ilvl w:val="0"/>
          <w:numId w:val="22"/>
        </w:numPr>
        <w:jc w:val="both"/>
        <w:rPr>
          <w:rFonts w:ascii="Times New Roman" w:hAnsi="Times New Roman" w:cs="Times New Roman"/>
          <w:b/>
          <w:sz w:val="22"/>
          <w:szCs w:val="22"/>
        </w:rPr>
      </w:pPr>
      <w:r>
        <w:rPr>
          <w:rFonts w:ascii="Times New Roman" w:hAnsi="Times New Roman" w:cs="Times New Roman"/>
          <w:b/>
          <w:sz w:val="22"/>
          <w:szCs w:val="22"/>
        </w:rPr>
        <w:t xml:space="preserve">Mr TREZIERES Jonathan, </w:t>
      </w:r>
      <w:r w:rsidR="008B1F20">
        <w:rPr>
          <w:rFonts w:ascii="Times New Roman" w:hAnsi="Times New Roman" w:cs="Times New Roman"/>
          <w:b/>
          <w:sz w:val="22"/>
          <w:szCs w:val="22"/>
        </w:rPr>
        <w:t xml:space="preserve">explique que la mairie de Landiras la contacté pour les travaux du pont de </w:t>
      </w:r>
      <w:proofErr w:type="spellStart"/>
      <w:r w:rsidR="008B1F20">
        <w:rPr>
          <w:rFonts w:ascii="Times New Roman" w:hAnsi="Times New Roman" w:cs="Times New Roman"/>
          <w:b/>
          <w:sz w:val="22"/>
          <w:szCs w:val="22"/>
        </w:rPr>
        <w:t>Bernadet</w:t>
      </w:r>
      <w:proofErr w:type="spellEnd"/>
      <w:r w:rsidR="008B1F20">
        <w:rPr>
          <w:rFonts w:ascii="Times New Roman" w:hAnsi="Times New Roman" w:cs="Times New Roman"/>
          <w:b/>
          <w:sz w:val="22"/>
          <w:szCs w:val="22"/>
        </w:rPr>
        <w:t>.</w:t>
      </w:r>
    </w:p>
    <w:p w:rsidR="008B1F20" w:rsidRDefault="008B1F20" w:rsidP="00461EEC">
      <w:pPr>
        <w:pStyle w:val="Standard"/>
        <w:numPr>
          <w:ilvl w:val="0"/>
          <w:numId w:val="22"/>
        </w:numPr>
        <w:jc w:val="both"/>
        <w:rPr>
          <w:rFonts w:ascii="Times New Roman" w:hAnsi="Times New Roman" w:cs="Times New Roman"/>
          <w:b/>
          <w:sz w:val="22"/>
          <w:szCs w:val="22"/>
        </w:rPr>
      </w:pPr>
      <w:r>
        <w:rPr>
          <w:rFonts w:ascii="Times New Roman" w:hAnsi="Times New Roman" w:cs="Times New Roman"/>
          <w:b/>
          <w:sz w:val="22"/>
          <w:szCs w:val="22"/>
        </w:rPr>
        <w:t>Mr TREZIERES Jonathan, demande une convocation des agents le 18 Mars 2022 à 16h00.</w:t>
      </w:r>
    </w:p>
    <w:p w:rsidR="008A6BB1" w:rsidRPr="003A797B" w:rsidRDefault="008A6BB1" w:rsidP="00461EEC">
      <w:pPr>
        <w:pStyle w:val="Standard"/>
        <w:numPr>
          <w:ilvl w:val="0"/>
          <w:numId w:val="22"/>
        </w:numPr>
        <w:jc w:val="both"/>
        <w:rPr>
          <w:rFonts w:ascii="Times New Roman" w:hAnsi="Times New Roman" w:cs="Times New Roman"/>
          <w:b/>
          <w:sz w:val="22"/>
          <w:szCs w:val="22"/>
        </w:rPr>
      </w:pPr>
      <w:r>
        <w:rPr>
          <w:rFonts w:ascii="Times New Roman" w:hAnsi="Times New Roman" w:cs="Times New Roman"/>
          <w:b/>
          <w:sz w:val="22"/>
          <w:szCs w:val="22"/>
        </w:rPr>
        <w:lastRenderedPageBreak/>
        <w:t>Mme DULUC Nathalie explique avoir reçu de la sous-préfecture une assignation de fin de bail pour un administré. Le secrétariat va contacter la MDSI afin d’en savoir plus.</w:t>
      </w:r>
    </w:p>
    <w:p w:rsidR="0071506A" w:rsidRDefault="0071506A">
      <w:pPr>
        <w:rPr>
          <w:sz w:val="22"/>
          <w:szCs w:val="22"/>
        </w:rPr>
      </w:pPr>
    </w:p>
    <w:p w:rsidR="00C42740" w:rsidRDefault="00C42740">
      <w:pPr>
        <w:rPr>
          <w:sz w:val="22"/>
          <w:szCs w:val="22"/>
        </w:rPr>
      </w:pPr>
    </w:p>
    <w:p w:rsidR="008B1F20" w:rsidRDefault="008B1F20">
      <w:pPr>
        <w:rPr>
          <w:sz w:val="22"/>
          <w:szCs w:val="22"/>
        </w:rPr>
      </w:pPr>
    </w:p>
    <w:p w:rsidR="003A797B" w:rsidRDefault="003A797B">
      <w:pPr>
        <w:rPr>
          <w:sz w:val="22"/>
          <w:szCs w:val="22"/>
        </w:rPr>
      </w:pPr>
    </w:p>
    <w:p w:rsidR="003A797B" w:rsidRPr="003A797B" w:rsidRDefault="003A797B" w:rsidP="003A797B">
      <w:pPr>
        <w:jc w:val="center"/>
        <w:rPr>
          <w:b/>
          <w:bCs/>
          <w:sz w:val="22"/>
          <w:szCs w:val="22"/>
          <w:u w:val="single"/>
        </w:rPr>
      </w:pPr>
      <w:r w:rsidRPr="003A797B">
        <w:rPr>
          <w:b/>
          <w:bCs/>
          <w:sz w:val="22"/>
          <w:szCs w:val="22"/>
          <w:u w:val="single"/>
        </w:rPr>
        <w:t>L’ORDRE DU JOUR ETANT</w:t>
      </w:r>
      <w:r w:rsidR="00FF6E7A">
        <w:rPr>
          <w:b/>
          <w:bCs/>
          <w:sz w:val="22"/>
          <w:szCs w:val="22"/>
          <w:u w:val="single"/>
        </w:rPr>
        <w:t xml:space="preserve"> EPUISE LA SEANCE EST LEVEE A 21 H 0</w:t>
      </w:r>
      <w:r w:rsidRPr="003A797B">
        <w:rPr>
          <w:b/>
          <w:bCs/>
          <w:sz w:val="22"/>
          <w:szCs w:val="22"/>
          <w:u w:val="single"/>
        </w:rPr>
        <w:t>7.</w:t>
      </w:r>
    </w:p>
    <w:p w:rsidR="003A797B" w:rsidRPr="003A797B" w:rsidRDefault="003A797B" w:rsidP="003A797B">
      <w:pPr>
        <w:rPr>
          <w:sz w:val="22"/>
          <w:szCs w:val="22"/>
        </w:rPr>
      </w:pPr>
    </w:p>
    <w:p w:rsidR="003A797B" w:rsidRPr="003A797B" w:rsidRDefault="003A797B">
      <w:pPr>
        <w:rPr>
          <w:sz w:val="22"/>
          <w:szCs w:val="22"/>
        </w:rPr>
      </w:pPr>
    </w:p>
    <w:tbl>
      <w:tblPr>
        <w:tblStyle w:val="Grilledutableau"/>
        <w:tblpPr w:leftFromText="141" w:rightFromText="141" w:vertAnchor="text" w:horzAnchor="margin" w:tblpY="632"/>
        <w:tblW w:w="8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86"/>
        <w:gridCol w:w="1701"/>
        <w:gridCol w:w="1701"/>
        <w:gridCol w:w="1701"/>
        <w:gridCol w:w="1683"/>
      </w:tblGrid>
      <w:tr w:rsidR="00C14C77" w:rsidRPr="003A797B" w:rsidTr="009C0421">
        <w:trPr>
          <w:trHeight w:val="624"/>
        </w:trPr>
        <w:tc>
          <w:tcPr>
            <w:tcW w:w="1686" w:type="dxa"/>
            <w:hideMark/>
          </w:tcPr>
          <w:p w:rsidR="00C14C77" w:rsidRPr="003A797B" w:rsidRDefault="00C14C77" w:rsidP="009C0421">
            <w:pPr>
              <w:jc w:val="center"/>
              <w:rPr>
                <w:rFonts w:eastAsia="Batang"/>
                <w:b/>
                <w:sz w:val="22"/>
                <w:szCs w:val="22"/>
              </w:rPr>
            </w:pPr>
            <w:r w:rsidRPr="003A797B">
              <w:rPr>
                <w:rFonts w:eastAsia="Batang"/>
                <w:sz w:val="22"/>
                <w:szCs w:val="22"/>
              </w:rPr>
              <w:t>Nathalie DULUC</w:t>
            </w:r>
          </w:p>
        </w:tc>
        <w:tc>
          <w:tcPr>
            <w:tcW w:w="1701" w:type="dxa"/>
            <w:hideMark/>
          </w:tcPr>
          <w:p w:rsidR="00C14C77" w:rsidRPr="003A797B" w:rsidRDefault="00C14C77" w:rsidP="009C0421">
            <w:pPr>
              <w:jc w:val="center"/>
              <w:rPr>
                <w:rFonts w:eastAsia="Batang"/>
                <w:b/>
                <w:sz w:val="22"/>
                <w:szCs w:val="22"/>
              </w:rPr>
            </w:pPr>
            <w:r w:rsidRPr="003A797B">
              <w:rPr>
                <w:rFonts w:eastAsia="Batang"/>
                <w:sz w:val="22"/>
                <w:szCs w:val="22"/>
              </w:rPr>
              <w:t>Nicole  PALLAS</w:t>
            </w:r>
          </w:p>
        </w:tc>
        <w:tc>
          <w:tcPr>
            <w:tcW w:w="1701" w:type="dxa"/>
            <w:hideMark/>
          </w:tcPr>
          <w:p w:rsidR="00C14C77" w:rsidRPr="003A797B" w:rsidRDefault="00C14C77" w:rsidP="009C0421">
            <w:pPr>
              <w:jc w:val="center"/>
              <w:rPr>
                <w:rFonts w:eastAsia="Batang"/>
                <w:b/>
                <w:sz w:val="22"/>
                <w:szCs w:val="22"/>
              </w:rPr>
            </w:pPr>
            <w:r w:rsidRPr="003A797B">
              <w:rPr>
                <w:rFonts w:eastAsia="Batang"/>
                <w:sz w:val="22"/>
                <w:szCs w:val="22"/>
              </w:rPr>
              <w:t>Damien BOYREAU</w:t>
            </w:r>
          </w:p>
        </w:tc>
        <w:tc>
          <w:tcPr>
            <w:tcW w:w="1701" w:type="dxa"/>
            <w:hideMark/>
          </w:tcPr>
          <w:p w:rsidR="00C14C77" w:rsidRPr="003A797B" w:rsidRDefault="00C14C77" w:rsidP="009C0421">
            <w:pPr>
              <w:pStyle w:val="Paragraphedeliste"/>
              <w:spacing w:after="200" w:line="276" w:lineRule="auto"/>
              <w:ind w:left="0" w:right="-568"/>
              <w:rPr>
                <w:sz w:val="22"/>
                <w:szCs w:val="22"/>
              </w:rPr>
            </w:pPr>
            <w:r w:rsidRPr="003A797B">
              <w:rPr>
                <w:sz w:val="22"/>
                <w:szCs w:val="22"/>
              </w:rPr>
              <w:t xml:space="preserve">   Amandine</w:t>
            </w:r>
          </w:p>
          <w:p w:rsidR="00C14C77" w:rsidRPr="003A797B" w:rsidRDefault="00C14C77" w:rsidP="009C0421">
            <w:pPr>
              <w:pStyle w:val="Paragraphedeliste"/>
              <w:spacing w:after="200" w:line="276" w:lineRule="auto"/>
              <w:ind w:left="0" w:right="-568"/>
              <w:rPr>
                <w:b/>
                <w:bCs/>
                <w:sz w:val="22"/>
                <w:szCs w:val="22"/>
              </w:rPr>
            </w:pPr>
            <w:r w:rsidRPr="003A797B">
              <w:rPr>
                <w:sz w:val="22"/>
                <w:szCs w:val="22"/>
              </w:rPr>
              <w:t xml:space="preserve">    LEGLISE</w:t>
            </w:r>
          </w:p>
        </w:tc>
        <w:tc>
          <w:tcPr>
            <w:tcW w:w="1683" w:type="dxa"/>
            <w:hideMark/>
          </w:tcPr>
          <w:p w:rsidR="00C14C77" w:rsidRPr="003A797B" w:rsidRDefault="00C14C77" w:rsidP="009C0421">
            <w:pPr>
              <w:pStyle w:val="Paragraphedeliste"/>
              <w:spacing w:after="200" w:line="276" w:lineRule="auto"/>
              <w:ind w:left="0" w:right="-568"/>
              <w:rPr>
                <w:sz w:val="22"/>
                <w:szCs w:val="22"/>
              </w:rPr>
            </w:pPr>
            <w:r w:rsidRPr="003A797B">
              <w:rPr>
                <w:sz w:val="22"/>
                <w:szCs w:val="22"/>
              </w:rPr>
              <w:t xml:space="preserve">  Jonathan</w:t>
            </w:r>
          </w:p>
          <w:p w:rsidR="00C14C77" w:rsidRPr="003A797B" w:rsidRDefault="00C14C77" w:rsidP="009C0421">
            <w:pPr>
              <w:pStyle w:val="Paragraphedeliste"/>
              <w:spacing w:after="200" w:line="276" w:lineRule="auto"/>
              <w:ind w:left="0" w:right="-568"/>
              <w:rPr>
                <w:b/>
                <w:bCs/>
                <w:sz w:val="22"/>
                <w:szCs w:val="22"/>
              </w:rPr>
            </w:pPr>
            <w:r w:rsidRPr="003A797B">
              <w:rPr>
                <w:sz w:val="22"/>
                <w:szCs w:val="22"/>
              </w:rPr>
              <w:t>TREZIERES</w:t>
            </w:r>
          </w:p>
        </w:tc>
      </w:tr>
      <w:tr w:rsidR="00C14C77" w:rsidRPr="003A797B" w:rsidTr="009C0421">
        <w:trPr>
          <w:trHeight w:val="1057"/>
        </w:trPr>
        <w:tc>
          <w:tcPr>
            <w:tcW w:w="1686" w:type="dxa"/>
          </w:tcPr>
          <w:p w:rsidR="00C14C77" w:rsidRPr="003A797B" w:rsidRDefault="00C14C77" w:rsidP="009C0421">
            <w:pPr>
              <w:pStyle w:val="Paragraphedeliste"/>
              <w:spacing w:after="200" w:line="276" w:lineRule="auto"/>
              <w:ind w:left="0" w:right="-568"/>
              <w:rPr>
                <w:sz w:val="22"/>
                <w:szCs w:val="22"/>
              </w:rPr>
            </w:pPr>
          </w:p>
        </w:tc>
        <w:tc>
          <w:tcPr>
            <w:tcW w:w="1701" w:type="dxa"/>
          </w:tcPr>
          <w:p w:rsidR="00C14C77" w:rsidRPr="003A797B" w:rsidRDefault="00C14C77" w:rsidP="009C0421">
            <w:pPr>
              <w:pStyle w:val="Paragraphedeliste"/>
              <w:spacing w:after="200" w:line="276" w:lineRule="auto"/>
              <w:ind w:left="0" w:right="49"/>
              <w:jc w:val="center"/>
              <w:rPr>
                <w:sz w:val="22"/>
                <w:szCs w:val="22"/>
              </w:rPr>
            </w:pPr>
          </w:p>
        </w:tc>
        <w:tc>
          <w:tcPr>
            <w:tcW w:w="1701" w:type="dxa"/>
          </w:tcPr>
          <w:p w:rsidR="00C14C77" w:rsidRPr="003A797B" w:rsidRDefault="00C14C77" w:rsidP="009C0421">
            <w:pPr>
              <w:pStyle w:val="Paragraphedeliste"/>
              <w:spacing w:after="200" w:line="276" w:lineRule="auto"/>
              <w:ind w:left="0" w:right="-568"/>
              <w:rPr>
                <w:sz w:val="22"/>
                <w:szCs w:val="22"/>
              </w:rPr>
            </w:pPr>
          </w:p>
        </w:tc>
        <w:tc>
          <w:tcPr>
            <w:tcW w:w="1701" w:type="dxa"/>
            <w:hideMark/>
          </w:tcPr>
          <w:p w:rsidR="00C14C77" w:rsidRPr="003A797B" w:rsidRDefault="00C14C77" w:rsidP="009C0421">
            <w:pPr>
              <w:pStyle w:val="Paragraphedeliste"/>
              <w:spacing w:after="200" w:line="276" w:lineRule="auto"/>
              <w:ind w:left="179" w:right="-568" w:hanging="284"/>
              <w:rPr>
                <w:sz w:val="22"/>
                <w:szCs w:val="22"/>
              </w:rPr>
            </w:pPr>
          </w:p>
        </w:tc>
        <w:tc>
          <w:tcPr>
            <w:tcW w:w="1683" w:type="dxa"/>
          </w:tcPr>
          <w:p w:rsidR="00C14C77" w:rsidRPr="003A797B" w:rsidRDefault="00C14C77" w:rsidP="009C0421">
            <w:pPr>
              <w:pStyle w:val="Paragraphedeliste"/>
              <w:spacing w:after="200" w:line="276" w:lineRule="auto"/>
              <w:ind w:left="0" w:right="-568"/>
              <w:rPr>
                <w:sz w:val="22"/>
                <w:szCs w:val="22"/>
              </w:rPr>
            </w:pPr>
          </w:p>
        </w:tc>
      </w:tr>
      <w:tr w:rsidR="00C14C77" w:rsidRPr="003A797B" w:rsidTr="009C0421">
        <w:trPr>
          <w:trHeight w:val="676"/>
        </w:trPr>
        <w:tc>
          <w:tcPr>
            <w:tcW w:w="1686" w:type="dxa"/>
            <w:hideMark/>
          </w:tcPr>
          <w:p w:rsidR="00C14C77" w:rsidRPr="003A797B" w:rsidRDefault="00C14C77" w:rsidP="009C0421">
            <w:pPr>
              <w:pStyle w:val="Paragraphedeliste"/>
              <w:spacing w:after="200" w:line="276" w:lineRule="auto"/>
              <w:ind w:left="0" w:right="-568"/>
              <w:rPr>
                <w:sz w:val="22"/>
                <w:szCs w:val="22"/>
              </w:rPr>
            </w:pPr>
            <w:r w:rsidRPr="003A797B">
              <w:rPr>
                <w:sz w:val="22"/>
                <w:szCs w:val="22"/>
              </w:rPr>
              <w:t xml:space="preserve">      Alain</w:t>
            </w:r>
          </w:p>
          <w:p w:rsidR="00C14C77" w:rsidRPr="003A797B" w:rsidRDefault="00C14C77" w:rsidP="009C0421">
            <w:pPr>
              <w:pStyle w:val="Paragraphedeliste"/>
              <w:spacing w:after="200" w:line="276" w:lineRule="auto"/>
              <w:ind w:left="0" w:right="-568"/>
              <w:rPr>
                <w:b/>
                <w:bCs/>
                <w:sz w:val="22"/>
                <w:szCs w:val="22"/>
              </w:rPr>
            </w:pPr>
            <w:r w:rsidRPr="003A797B">
              <w:rPr>
                <w:sz w:val="22"/>
                <w:szCs w:val="22"/>
              </w:rPr>
              <w:t xml:space="preserve">    AMIOT</w:t>
            </w:r>
          </w:p>
        </w:tc>
        <w:tc>
          <w:tcPr>
            <w:tcW w:w="1701" w:type="dxa"/>
            <w:hideMark/>
          </w:tcPr>
          <w:p w:rsidR="00C14C77" w:rsidRPr="003A797B" w:rsidRDefault="00C14C77" w:rsidP="009C0421">
            <w:pPr>
              <w:pStyle w:val="Paragraphedeliste"/>
              <w:spacing w:after="200" w:line="276" w:lineRule="auto"/>
              <w:ind w:left="0" w:right="-568"/>
              <w:rPr>
                <w:sz w:val="22"/>
                <w:szCs w:val="22"/>
              </w:rPr>
            </w:pPr>
            <w:r w:rsidRPr="003A797B">
              <w:rPr>
                <w:sz w:val="22"/>
                <w:szCs w:val="22"/>
              </w:rPr>
              <w:t xml:space="preserve">    Sébastien</w:t>
            </w:r>
          </w:p>
          <w:p w:rsidR="00C14C77" w:rsidRPr="003A797B" w:rsidRDefault="00C14C77" w:rsidP="009C0421">
            <w:pPr>
              <w:pStyle w:val="Paragraphedeliste"/>
              <w:spacing w:after="200" w:line="276" w:lineRule="auto"/>
              <w:ind w:left="0" w:right="-568"/>
              <w:rPr>
                <w:b/>
                <w:bCs/>
                <w:sz w:val="22"/>
                <w:szCs w:val="22"/>
              </w:rPr>
            </w:pPr>
            <w:r w:rsidRPr="003A797B">
              <w:rPr>
                <w:sz w:val="22"/>
                <w:szCs w:val="22"/>
              </w:rPr>
              <w:t>BOURROUSSE</w:t>
            </w:r>
          </w:p>
        </w:tc>
        <w:tc>
          <w:tcPr>
            <w:tcW w:w="1701" w:type="dxa"/>
            <w:hideMark/>
          </w:tcPr>
          <w:p w:rsidR="00C14C77" w:rsidRPr="003A797B" w:rsidRDefault="00C14C77" w:rsidP="009C0421">
            <w:pPr>
              <w:pStyle w:val="Paragraphedeliste"/>
              <w:spacing w:after="200" w:line="276" w:lineRule="auto"/>
              <w:ind w:left="0" w:right="-568"/>
              <w:rPr>
                <w:sz w:val="22"/>
                <w:szCs w:val="22"/>
              </w:rPr>
            </w:pPr>
            <w:r w:rsidRPr="003A797B">
              <w:rPr>
                <w:sz w:val="22"/>
                <w:szCs w:val="22"/>
              </w:rPr>
              <w:t xml:space="preserve">      Didier</w:t>
            </w:r>
          </w:p>
          <w:p w:rsidR="00C14C77" w:rsidRPr="003A797B" w:rsidRDefault="00C14C77" w:rsidP="009C0421">
            <w:pPr>
              <w:pStyle w:val="Paragraphedeliste"/>
              <w:spacing w:after="200" w:line="276" w:lineRule="auto"/>
              <w:ind w:left="0" w:right="-568"/>
              <w:rPr>
                <w:b/>
                <w:bCs/>
                <w:sz w:val="22"/>
                <w:szCs w:val="22"/>
              </w:rPr>
            </w:pPr>
            <w:r w:rsidRPr="003A797B">
              <w:rPr>
                <w:sz w:val="22"/>
                <w:szCs w:val="22"/>
              </w:rPr>
              <w:t xml:space="preserve">      DION</w:t>
            </w:r>
          </w:p>
        </w:tc>
        <w:tc>
          <w:tcPr>
            <w:tcW w:w="1701" w:type="dxa"/>
            <w:hideMark/>
          </w:tcPr>
          <w:p w:rsidR="00C14C77" w:rsidRPr="003A797B" w:rsidRDefault="00C14C77" w:rsidP="009C0421">
            <w:pPr>
              <w:pStyle w:val="Paragraphedeliste"/>
              <w:spacing w:after="200" w:line="276" w:lineRule="auto"/>
              <w:ind w:left="0" w:right="-568"/>
              <w:rPr>
                <w:sz w:val="22"/>
                <w:szCs w:val="22"/>
              </w:rPr>
            </w:pPr>
            <w:r w:rsidRPr="003A797B">
              <w:rPr>
                <w:sz w:val="22"/>
                <w:szCs w:val="22"/>
              </w:rPr>
              <w:t xml:space="preserve">    Virginie </w:t>
            </w:r>
          </w:p>
          <w:p w:rsidR="00C14C77" w:rsidRPr="003A797B" w:rsidRDefault="00C14C77" w:rsidP="009C0421">
            <w:pPr>
              <w:pStyle w:val="Paragraphedeliste"/>
              <w:spacing w:after="200" w:line="276" w:lineRule="auto"/>
              <w:ind w:left="0" w:right="-568"/>
              <w:rPr>
                <w:b/>
                <w:bCs/>
                <w:sz w:val="22"/>
                <w:szCs w:val="22"/>
              </w:rPr>
            </w:pPr>
            <w:r w:rsidRPr="003A797B">
              <w:rPr>
                <w:sz w:val="22"/>
                <w:szCs w:val="22"/>
              </w:rPr>
              <w:t xml:space="preserve">   DURROS</w:t>
            </w:r>
          </w:p>
        </w:tc>
        <w:tc>
          <w:tcPr>
            <w:tcW w:w="1683" w:type="dxa"/>
            <w:hideMark/>
          </w:tcPr>
          <w:p w:rsidR="00C14C77" w:rsidRPr="003A797B" w:rsidRDefault="00C14C77" w:rsidP="009C0421">
            <w:pPr>
              <w:pStyle w:val="Paragraphedeliste"/>
              <w:spacing w:after="200" w:line="276" w:lineRule="auto"/>
              <w:ind w:left="0" w:right="-568"/>
              <w:rPr>
                <w:sz w:val="22"/>
                <w:szCs w:val="22"/>
              </w:rPr>
            </w:pPr>
            <w:r w:rsidRPr="003A797B">
              <w:rPr>
                <w:sz w:val="22"/>
                <w:szCs w:val="22"/>
              </w:rPr>
              <w:t xml:space="preserve">      </w:t>
            </w:r>
            <w:proofErr w:type="spellStart"/>
            <w:r w:rsidRPr="003A797B">
              <w:rPr>
                <w:sz w:val="22"/>
                <w:szCs w:val="22"/>
              </w:rPr>
              <w:t>Horiya</w:t>
            </w:r>
            <w:proofErr w:type="spellEnd"/>
          </w:p>
          <w:p w:rsidR="00C14C77" w:rsidRPr="003A797B" w:rsidRDefault="00C14C77" w:rsidP="009C0421">
            <w:pPr>
              <w:pStyle w:val="Paragraphedeliste"/>
              <w:spacing w:after="200" w:line="276" w:lineRule="auto"/>
              <w:ind w:left="0" w:right="-568"/>
              <w:rPr>
                <w:b/>
                <w:bCs/>
                <w:sz w:val="22"/>
                <w:szCs w:val="22"/>
              </w:rPr>
            </w:pPr>
            <w:r w:rsidRPr="003A797B">
              <w:rPr>
                <w:sz w:val="22"/>
                <w:szCs w:val="22"/>
              </w:rPr>
              <w:t xml:space="preserve">      EL BAZ</w:t>
            </w:r>
          </w:p>
        </w:tc>
      </w:tr>
      <w:tr w:rsidR="00C14C77" w:rsidRPr="003A797B" w:rsidTr="009C0421">
        <w:trPr>
          <w:trHeight w:val="1184"/>
        </w:trPr>
        <w:tc>
          <w:tcPr>
            <w:tcW w:w="1686" w:type="dxa"/>
          </w:tcPr>
          <w:p w:rsidR="00C14C77" w:rsidRPr="003A797B" w:rsidRDefault="00C14C77" w:rsidP="009C0421">
            <w:pPr>
              <w:pStyle w:val="Paragraphedeliste"/>
              <w:spacing w:after="200" w:line="276" w:lineRule="auto"/>
              <w:ind w:left="142" w:right="-568"/>
              <w:rPr>
                <w:sz w:val="22"/>
                <w:szCs w:val="22"/>
              </w:rPr>
            </w:pPr>
            <w:r w:rsidRPr="003A797B">
              <w:rPr>
                <w:sz w:val="22"/>
                <w:szCs w:val="22"/>
              </w:rPr>
              <w:t xml:space="preserve">     </w:t>
            </w:r>
          </w:p>
          <w:p w:rsidR="00C14C77" w:rsidRPr="003A797B" w:rsidRDefault="00C14C77" w:rsidP="009C0421">
            <w:pPr>
              <w:pStyle w:val="Paragraphedeliste"/>
              <w:spacing w:after="200" w:line="276" w:lineRule="auto"/>
              <w:ind w:left="22" w:right="-568"/>
              <w:rPr>
                <w:sz w:val="22"/>
                <w:szCs w:val="22"/>
              </w:rPr>
            </w:pPr>
          </w:p>
        </w:tc>
        <w:tc>
          <w:tcPr>
            <w:tcW w:w="1701" w:type="dxa"/>
          </w:tcPr>
          <w:p w:rsidR="00C14C77" w:rsidRPr="003A797B" w:rsidRDefault="00C14C77" w:rsidP="009C0421">
            <w:pPr>
              <w:pStyle w:val="Paragraphedeliste"/>
              <w:spacing w:after="200" w:line="276" w:lineRule="auto"/>
              <w:ind w:left="0" w:right="-568"/>
              <w:rPr>
                <w:sz w:val="22"/>
                <w:szCs w:val="22"/>
              </w:rPr>
            </w:pPr>
            <w:r w:rsidRPr="003A797B">
              <w:rPr>
                <w:sz w:val="22"/>
                <w:szCs w:val="22"/>
              </w:rPr>
              <w:t xml:space="preserve">         </w:t>
            </w:r>
          </w:p>
          <w:p w:rsidR="00C14C77" w:rsidRPr="003A797B" w:rsidRDefault="00C14C77" w:rsidP="009C0421">
            <w:pPr>
              <w:pStyle w:val="Paragraphedeliste"/>
              <w:spacing w:after="200" w:line="276" w:lineRule="auto"/>
              <w:ind w:left="0" w:right="-568"/>
              <w:rPr>
                <w:sz w:val="22"/>
                <w:szCs w:val="22"/>
              </w:rPr>
            </w:pPr>
          </w:p>
        </w:tc>
        <w:tc>
          <w:tcPr>
            <w:tcW w:w="1701" w:type="dxa"/>
          </w:tcPr>
          <w:p w:rsidR="00C14C77" w:rsidRPr="003A797B" w:rsidRDefault="00C14C77" w:rsidP="009C0421">
            <w:pPr>
              <w:pStyle w:val="Paragraphedeliste"/>
              <w:spacing w:after="200" w:line="276" w:lineRule="auto"/>
              <w:ind w:left="0" w:right="-568"/>
              <w:rPr>
                <w:sz w:val="22"/>
                <w:szCs w:val="22"/>
              </w:rPr>
            </w:pPr>
          </w:p>
        </w:tc>
        <w:tc>
          <w:tcPr>
            <w:tcW w:w="1701" w:type="dxa"/>
            <w:hideMark/>
          </w:tcPr>
          <w:p w:rsidR="00C14C77" w:rsidRPr="003A797B" w:rsidRDefault="00B87D53" w:rsidP="009C0421">
            <w:pPr>
              <w:pStyle w:val="Paragraphedeliste"/>
              <w:spacing w:after="200" w:line="276" w:lineRule="auto"/>
              <w:ind w:left="0"/>
              <w:jc w:val="center"/>
              <w:rPr>
                <w:sz w:val="22"/>
                <w:szCs w:val="22"/>
              </w:rPr>
            </w:pPr>
            <w:r w:rsidRPr="003A797B">
              <w:rPr>
                <w:sz w:val="22"/>
                <w:szCs w:val="22"/>
              </w:rPr>
              <w:t>Absente</w:t>
            </w:r>
          </w:p>
        </w:tc>
        <w:tc>
          <w:tcPr>
            <w:tcW w:w="1683" w:type="dxa"/>
          </w:tcPr>
          <w:p w:rsidR="00C14C77" w:rsidRPr="003A797B" w:rsidRDefault="00C14C77" w:rsidP="009C0421">
            <w:pPr>
              <w:rPr>
                <w:sz w:val="22"/>
                <w:szCs w:val="22"/>
              </w:rPr>
            </w:pPr>
            <w:r w:rsidRPr="003A797B">
              <w:rPr>
                <w:sz w:val="22"/>
                <w:szCs w:val="22"/>
              </w:rPr>
              <w:t xml:space="preserve">       </w:t>
            </w:r>
          </w:p>
          <w:p w:rsidR="00C14C77" w:rsidRPr="003A797B" w:rsidRDefault="00C14C77" w:rsidP="009C0421">
            <w:pPr>
              <w:rPr>
                <w:sz w:val="22"/>
                <w:szCs w:val="22"/>
              </w:rPr>
            </w:pPr>
            <w:r w:rsidRPr="003A797B">
              <w:rPr>
                <w:sz w:val="22"/>
                <w:szCs w:val="22"/>
              </w:rPr>
              <w:t xml:space="preserve">        </w:t>
            </w:r>
          </w:p>
          <w:p w:rsidR="00C14C77" w:rsidRPr="003A797B" w:rsidRDefault="00C14C77" w:rsidP="009C0421">
            <w:pPr>
              <w:pStyle w:val="Paragraphedeliste"/>
              <w:spacing w:after="200" w:line="276" w:lineRule="auto"/>
              <w:ind w:left="0" w:right="-568"/>
              <w:rPr>
                <w:sz w:val="22"/>
                <w:szCs w:val="22"/>
              </w:rPr>
            </w:pPr>
          </w:p>
        </w:tc>
      </w:tr>
      <w:tr w:rsidR="00C14C77" w:rsidRPr="003A797B" w:rsidTr="009C0421">
        <w:trPr>
          <w:gridAfter w:val="2"/>
          <w:wAfter w:w="3384" w:type="dxa"/>
          <w:trHeight w:val="692"/>
        </w:trPr>
        <w:tc>
          <w:tcPr>
            <w:tcW w:w="1686" w:type="dxa"/>
            <w:hideMark/>
          </w:tcPr>
          <w:p w:rsidR="00C14C77" w:rsidRPr="003A797B" w:rsidRDefault="00C14C77" w:rsidP="009C0421">
            <w:pPr>
              <w:pStyle w:val="Paragraphedeliste"/>
              <w:spacing w:after="200" w:line="276" w:lineRule="auto"/>
              <w:ind w:left="0" w:right="-568"/>
              <w:rPr>
                <w:sz w:val="22"/>
                <w:szCs w:val="22"/>
              </w:rPr>
            </w:pPr>
            <w:r w:rsidRPr="003A797B">
              <w:rPr>
                <w:sz w:val="22"/>
                <w:szCs w:val="22"/>
              </w:rPr>
              <w:t xml:space="preserve">    Clarisse</w:t>
            </w:r>
          </w:p>
          <w:p w:rsidR="00C14C77" w:rsidRPr="003A797B" w:rsidRDefault="00C14C77" w:rsidP="009C0421">
            <w:pPr>
              <w:pStyle w:val="Paragraphedeliste"/>
              <w:spacing w:after="200" w:line="276" w:lineRule="auto"/>
              <w:ind w:left="0" w:right="-568"/>
              <w:rPr>
                <w:b/>
                <w:bCs/>
                <w:sz w:val="22"/>
                <w:szCs w:val="22"/>
              </w:rPr>
            </w:pPr>
            <w:r w:rsidRPr="003A797B">
              <w:rPr>
                <w:sz w:val="22"/>
                <w:szCs w:val="22"/>
              </w:rPr>
              <w:t xml:space="preserve"> HARRIBEY</w:t>
            </w:r>
          </w:p>
        </w:tc>
        <w:tc>
          <w:tcPr>
            <w:tcW w:w="1701" w:type="dxa"/>
            <w:hideMark/>
          </w:tcPr>
          <w:p w:rsidR="00C14C77" w:rsidRPr="003A797B" w:rsidRDefault="00C14C77" w:rsidP="009C0421">
            <w:pPr>
              <w:pStyle w:val="Paragraphedeliste"/>
              <w:spacing w:after="200" w:line="276" w:lineRule="auto"/>
              <w:ind w:left="0" w:right="-568"/>
              <w:rPr>
                <w:sz w:val="22"/>
                <w:szCs w:val="22"/>
              </w:rPr>
            </w:pPr>
            <w:r w:rsidRPr="003A797B">
              <w:rPr>
                <w:sz w:val="22"/>
                <w:szCs w:val="22"/>
              </w:rPr>
              <w:t xml:space="preserve">      Sylvio</w:t>
            </w:r>
          </w:p>
          <w:p w:rsidR="00C14C77" w:rsidRPr="003A797B" w:rsidRDefault="00C14C77" w:rsidP="009C0421">
            <w:pPr>
              <w:pStyle w:val="Paragraphedeliste"/>
              <w:spacing w:after="200" w:line="276" w:lineRule="auto"/>
              <w:ind w:left="0" w:right="-568"/>
              <w:rPr>
                <w:b/>
                <w:bCs/>
                <w:sz w:val="22"/>
                <w:szCs w:val="22"/>
              </w:rPr>
            </w:pPr>
            <w:r w:rsidRPr="003A797B">
              <w:rPr>
                <w:sz w:val="22"/>
                <w:szCs w:val="22"/>
              </w:rPr>
              <w:t xml:space="preserve">  MAONDA</w:t>
            </w:r>
          </w:p>
        </w:tc>
        <w:tc>
          <w:tcPr>
            <w:tcW w:w="1701" w:type="dxa"/>
            <w:hideMark/>
          </w:tcPr>
          <w:p w:rsidR="00C14C77" w:rsidRPr="003A797B" w:rsidRDefault="00C14C77" w:rsidP="009C0421">
            <w:pPr>
              <w:pStyle w:val="Paragraphedeliste"/>
              <w:spacing w:after="200" w:line="276" w:lineRule="auto"/>
              <w:ind w:left="0" w:right="-568"/>
              <w:rPr>
                <w:sz w:val="22"/>
                <w:szCs w:val="22"/>
              </w:rPr>
            </w:pPr>
            <w:r w:rsidRPr="003A797B">
              <w:rPr>
                <w:sz w:val="22"/>
                <w:szCs w:val="22"/>
              </w:rPr>
              <w:t xml:space="preserve">     Carine</w:t>
            </w:r>
          </w:p>
          <w:p w:rsidR="00C14C77" w:rsidRPr="003A797B" w:rsidRDefault="00C14C77" w:rsidP="009C0421">
            <w:pPr>
              <w:pStyle w:val="Paragraphedeliste"/>
              <w:spacing w:after="200" w:line="276" w:lineRule="auto"/>
              <w:ind w:left="0" w:right="-568"/>
              <w:rPr>
                <w:b/>
                <w:bCs/>
                <w:sz w:val="22"/>
                <w:szCs w:val="22"/>
              </w:rPr>
            </w:pPr>
            <w:r w:rsidRPr="003A797B">
              <w:rPr>
                <w:sz w:val="22"/>
                <w:szCs w:val="22"/>
              </w:rPr>
              <w:t xml:space="preserve">   SERINET</w:t>
            </w:r>
          </w:p>
        </w:tc>
      </w:tr>
      <w:tr w:rsidR="00C14C77" w:rsidRPr="003A797B" w:rsidTr="009C0421">
        <w:trPr>
          <w:gridAfter w:val="2"/>
          <w:wAfter w:w="3384" w:type="dxa"/>
          <w:trHeight w:val="1187"/>
        </w:trPr>
        <w:tc>
          <w:tcPr>
            <w:tcW w:w="1686" w:type="dxa"/>
          </w:tcPr>
          <w:p w:rsidR="00C14C77" w:rsidRPr="003A797B" w:rsidRDefault="00C14C77" w:rsidP="009C0421">
            <w:pPr>
              <w:pStyle w:val="Paragraphedeliste"/>
              <w:spacing w:after="200" w:line="276" w:lineRule="auto"/>
              <w:ind w:left="0" w:right="-568"/>
              <w:rPr>
                <w:sz w:val="22"/>
                <w:szCs w:val="22"/>
              </w:rPr>
            </w:pPr>
          </w:p>
        </w:tc>
        <w:tc>
          <w:tcPr>
            <w:tcW w:w="1701" w:type="dxa"/>
          </w:tcPr>
          <w:p w:rsidR="00C14C77" w:rsidRPr="003A797B" w:rsidRDefault="00C14C77" w:rsidP="009C0421">
            <w:pPr>
              <w:pStyle w:val="Paragraphedeliste"/>
              <w:spacing w:after="200" w:line="276" w:lineRule="auto"/>
              <w:ind w:left="151" w:right="-568"/>
              <w:rPr>
                <w:sz w:val="22"/>
                <w:szCs w:val="22"/>
              </w:rPr>
            </w:pPr>
          </w:p>
        </w:tc>
        <w:tc>
          <w:tcPr>
            <w:tcW w:w="1701" w:type="dxa"/>
          </w:tcPr>
          <w:p w:rsidR="00C14C77" w:rsidRPr="003A797B" w:rsidRDefault="008B1F20" w:rsidP="009C0421">
            <w:pPr>
              <w:pStyle w:val="Paragraphedeliste"/>
              <w:spacing w:after="200" w:line="276" w:lineRule="auto"/>
              <w:ind w:left="0" w:right="-568"/>
              <w:rPr>
                <w:sz w:val="22"/>
                <w:szCs w:val="22"/>
              </w:rPr>
            </w:pPr>
            <w:r>
              <w:rPr>
                <w:sz w:val="22"/>
                <w:szCs w:val="22"/>
              </w:rPr>
              <w:t xml:space="preserve">     </w:t>
            </w:r>
            <w:r w:rsidR="0016725F" w:rsidRPr="003A797B">
              <w:rPr>
                <w:sz w:val="22"/>
                <w:szCs w:val="22"/>
              </w:rPr>
              <w:t>Absente</w:t>
            </w:r>
          </w:p>
        </w:tc>
      </w:tr>
    </w:tbl>
    <w:p w:rsidR="00C14C77" w:rsidRPr="003A797B" w:rsidRDefault="00C14C77" w:rsidP="003A797B">
      <w:pPr>
        <w:jc w:val="center"/>
        <w:rPr>
          <w:sz w:val="22"/>
          <w:szCs w:val="22"/>
        </w:rPr>
      </w:pPr>
    </w:p>
    <w:sectPr w:rsidR="00C14C77" w:rsidRPr="003A797B" w:rsidSect="00171909">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6E5" w:rsidRDefault="00B826E5" w:rsidP="00195A29">
      <w:r>
        <w:separator/>
      </w:r>
    </w:p>
  </w:endnote>
  <w:endnote w:type="continuationSeparator" w:id="0">
    <w:p w:rsidR="00B826E5" w:rsidRDefault="00B826E5" w:rsidP="0019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 w:name="Andale Sans UI">
    <w:charset w:val="0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6E5" w:rsidRDefault="00B826E5" w:rsidP="00195A29">
      <w:r>
        <w:separator/>
      </w:r>
    </w:p>
  </w:footnote>
  <w:footnote w:type="continuationSeparator" w:id="0">
    <w:p w:rsidR="00B826E5" w:rsidRDefault="00B826E5" w:rsidP="00195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6E5" w:rsidRPr="00195A29" w:rsidRDefault="00B826E5" w:rsidP="00195A29">
    <w:pPr>
      <w:pStyle w:val="En-tte"/>
      <w:jc w:val="center"/>
      <w:rPr>
        <w:b/>
        <w:sz w:val="36"/>
        <w:szCs w:val="36"/>
      </w:rPr>
    </w:pPr>
    <w:r w:rsidRPr="00195A29">
      <w:rPr>
        <w:b/>
        <w:sz w:val="36"/>
        <w:szCs w:val="36"/>
      </w:rPr>
      <w:t xml:space="preserve">PROCES VERBAL DU </w:t>
    </w:r>
    <w:r w:rsidR="00F45D18">
      <w:rPr>
        <w:b/>
        <w:sz w:val="36"/>
        <w:szCs w:val="36"/>
      </w:rPr>
      <w:t>23 FEVRIER</w:t>
    </w:r>
    <w:r>
      <w:rPr>
        <w:b/>
        <w:sz w:val="36"/>
        <w:szCs w:val="36"/>
      </w:rPr>
      <w:t xml:space="preserve"> 2022</w:t>
    </w:r>
  </w:p>
  <w:p w:rsidR="00B826E5" w:rsidRPr="00195A29" w:rsidRDefault="00B826E5">
    <w:pPr>
      <w:pStyle w:val="En-tte"/>
      <w:rPr>
        <w:b/>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09A3"/>
    <w:multiLevelType w:val="hybridMultilevel"/>
    <w:tmpl w:val="0608D482"/>
    <w:lvl w:ilvl="0" w:tplc="2A963D88">
      <w:start w:val="1"/>
      <w:numFmt w:val="decimal"/>
      <w:lvlText w:val="%1-"/>
      <w:lvlJc w:val="left"/>
      <w:pPr>
        <w:ind w:left="720" w:hanging="36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CA4F9A"/>
    <w:multiLevelType w:val="hybridMultilevel"/>
    <w:tmpl w:val="D0A4CAD4"/>
    <w:lvl w:ilvl="0" w:tplc="8D047CD0">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DD31F0"/>
    <w:multiLevelType w:val="hybridMultilevel"/>
    <w:tmpl w:val="40C64E08"/>
    <w:lvl w:ilvl="0" w:tplc="680AC0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F743A7"/>
    <w:multiLevelType w:val="hybridMultilevel"/>
    <w:tmpl w:val="EC6207FC"/>
    <w:lvl w:ilvl="0" w:tplc="680AC04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E01B53"/>
    <w:multiLevelType w:val="hybridMultilevel"/>
    <w:tmpl w:val="124C74B6"/>
    <w:lvl w:ilvl="0" w:tplc="680AC04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26695B"/>
    <w:multiLevelType w:val="hybridMultilevel"/>
    <w:tmpl w:val="EF44B664"/>
    <w:lvl w:ilvl="0" w:tplc="26587CB0">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6B8484C"/>
    <w:multiLevelType w:val="hybridMultilevel"/>
    <w:tmpl w:val="BA3876A0"/>
    <w:lvl w:ilvl="0" w:tplc="2B164E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C46FC8"/>
    <w:multiLevelType w:val="hybridMultilevel"/>
    <w:tmpl w:val="EC6207FC"/>
    <w:lvl w:ilvl="0" w:tplc="680AC04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C36029A"/>
    <w:multiLevelType w:val="hybridMultilevel"/>
    <w:tmpl w:val="F16C6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8B3FE5"/>
    <w:multiLevelType w:val="hybridMultilevel"/>
    <w:tmpl w:val="E7765E3A"/>
    <w:lvl w:ilvl="0" w:tplc="1646F5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9042E50"/>
    <w:multiLevelType w:val="hybridMultilevel"/>
    <w:tmpl w:val="40C64E08"/>
    <w:lvl w:ilvl="0" w:tplc="680AC0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3E62DDA"/>
    <w:multiLevelType w:val="hybridMultilevel"/>
    <w:tmpl w:val="67EC2C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7A0BE9"/>
    <w:multiLevelType w:val="hybridMultilevel"/>
    <w:tmpl w:val="EC6207FC"/>
    <w:lvl w:ilvl="0" w:tplc="680AC04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26A2D41"/>
    <w:multiLevelType w:val="hybridMultilevel"/>
    <w:tmpl w:val="BB3227F2"/>
    <w:lvl w:ilvl="0" w:tplc="199E09AA">
      <w:start w:val="4"/>
      <w:numFmt w:val="bullet"/>
      <w:lvlText w:val="-"/>
      <w:lvlJc w:val="left"/>
      <w:pPr>
        <w:ind w:left="720" w:hanging="360"/>
      </w:pPr>
      <w:rPr>
        <w:rFonts w:ascii="Calibri Light" w:eastAsia="Calibr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4C5E787A"/>
    <w:multiLevelType w:val="hybridMultilevel"/>
    <w:tmpl w:val="470E37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DC70A43"/>
    <w:multiLevelType w:val="hybridMultilevel"/>
    <w:tmpl w:val="DE982E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0A26B7"/>
    <w:multiLevelType w:val="hybridMultilevel"/>
    <w:tmpl w:val="C6EA9BB2"/>
    <w:lvl w:ilvl="0" w:tplc="C616DF52">
      <w:start w:val="2"/>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A106D3"/>
    <w:multiLevelType w:val="hybridMultilevel"/>
    <w:tmpl w:val="0608D482"/>
    <w:lvl w:ilvl="0" w:tplc="2A963D88">
      <w:start w:val="1"/>
      <w:numFmt w:val="decimal"/>
      <w:lvlText w:val="%1-"/>
      <w:lvlJc w:val="left"/>
      <w:pPr>
        <w:ind w:left="720" w:hanging="36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22E016B"/>
    <w:multiLevelType w:val="hybridMultilevel"/>
    <w:tmpl w:val="80721020"/>
    <w:lvl w:ilvl="0" w:tplc="AEC661BA">
      <w:numFmt w:val="bullet"/>
      <w:lvlText w:val="-"/>
      <w:lvlJc w:val="left"/>
      <w:pPr>
        <w:ind w:left="720" w:hanging="360"/>
      </w:pPr>
      <w:rPr>
        <w:rFonts w:ascii="Comic Sans MS" w:eastAsia="Times New Roman" w:hAnsi="Comic Sans M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A7A3297"/>
    <w:multiLevelType w:val="hybridMultilevel"/>
    <w:tmpl w:val="2C5ADE72"/>
    <w:lvl w:ilvl="0" w:tplc="247026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BD96F7C"/>
    <w:multiLevelType w:val="hybridMultilevel"/>
    <w:tmpl w:val="35043B22"/>
    <w:lvl w:ilvl="0" w:tplc="5D5ACDE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0C23957"/>
    <w:multiLevelType w:val="hybridMultilevel"/>
    <w:tmpl w:val="E904BE62"/>
    <w:lvl w:ilvl="0" w:tplc="5F688CB2">
      <w:numFmt w:val="bullet"/>
      <w:lvlText w:val="-"/>
      <w:lvlJc w:val="left"/>
      <w:pPr>
        <w:ind w:left="720" w:hanging="360"/>
      </w:pPr>
      <w:rPr>
        <w:rFonts w:ascii="Times New Roman" w:eastAsia="N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360787"/>
    <w:multiLevelType w:val="hybridMultilevel"/>
    <w:tmpl w:val="EC6207FC"/>
    <w:lvl w:ilvl="0" w:tplc="680AC04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DAD650E"/>
    <w:multiLevelType w:val="hybridMultilevel"/>
    <w:tmpl w:val="2F985556"/>
    <w:lvl w:ilvl="0" w:tplc="B2DE8BC2">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E7432D1"/>
    <w:multiLevelType w:val="hybridMultilevel"/>
    <w:tmpl w:val="DC52D378"/>
    <w:lvl w:ilvl="0" w:tplc="680AC0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7F0040D"/>
    <w:multiLevelType w:val="hybridMultilevel"/>
    <w:tmpl w:val="0608D482"/>
    <w:lvl w:ilvl="0" w:tplc="2A963D88">
      <w:start w:val="1"/>
      <w:numFmt w:val="decimal"/>
      <w:lvlText w:val="%1-"/>
      <w:lvlJc w:val="left"/>
      <w:pPr>
        <w:ind w:left="720" w:hanging="36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0"/>
  </w:num>
  <w:num w:numId="3">
    <w:abstractNumId w:val="18"/>
  </w:num>
  <w:num w:numId="4">
    <w:abstractNumId w:val="21"/>
  </w:num>
  <w:num w:numId="5">
    <w:abstractNumId w:val="1"/>
  </w:num>
  <w:num w:numId="6">
    <w:abstractNumId w:val="8"/>
  </w:num>
  <w:num w:numId="7">
    <w:abstractNumId w:val="5"/>
  </w:num>
  <w:num w:numId="8">
    <w:abstractNumId w:val="19"/>
  </w:num>
  <w:num w:numId="9">
    <w:abstractNumId w:val="15"/>
  </w:num>
  <w:num w:numId="10">
    <w:abstractNumId w:val="14"/>
  </w:num>
  <w:num w:numId="11">
    <w:abstractNumId w:val="25"/>
  </w:num>
  <w:num w:numId="12">
    <w:abstractNumId w:val="17"/>
  </w:num>
  <w:num w:numId="13">
    <w:abstractNumId w:val="23"/>
  </w:num>
  <w:num w:numId="14">
    <w:abstractNumId w:val="4"/>
  </w:num>
  <w:num w:numId="15">
    <w:abstractNumId w:val="3"/>
  </w:num>
  <w:num w:numId="16">
    <w:abstractNumId w:val="12"/>
  </w:num>
  <w:num w:numId="17">
    <w:abstractNumId w:val="6"/>
  </w:num>
  <w:num w:numId="18">
    <w:abstractNumId w:val="11"/>
  </w:num>
  <w:num w:numId="19">
    <w:abstractNumId w:val="7"/>
  </w:num>
  <w:num w:numId="20">
    <w:abstractNumId w:val="13"/>
  </w:num>
  <w:num w:numId="21">
    <w:abstractNumId w:val="22"/>
  </w:num>
  <w:num w:numId="22">
    <w:abstractNumId w:val="24"/>
  </w:num>
  <w:num w:numId="23">
    <w:abstractNumId w:val="2"/>
  </w:num>
  <w:num w:numId="24">
    <w:abstractNumId w:val="16"/>
  </w:num>
  <w:num w:numId="25">
    <w:abstractNumId w:val="1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29"/>
    <w:rsid w:val="00035A3B"/>
    <w:rsid w:val="00037C16"/>
    <w:rsid w:val="00091208"/>
    <w:rsid w:val="000970A3"/>
    <w:rsid w:val="000A30AF"/>
    <w:rsid w:val="000B6D55"/>
    <w:rsid w:val="000F57C9"/>
    <w:rsid w:val="00114247"/>
    <w:rsid w:val="00137923"/>
    <w:rsid w:val="0016725F"/>
    <w:rsid w:val="00171909"/>
    <w:rsid w:val="00174D13"/>
    <w:rsid w:val="00195A29"/>
    <w:rsid w:val="00225985"/>
    <w:rsid w:val="00255A40"/>
    <w:rsid w:val="002642D9"/>
    <w:rsid w:val="002825B7"/>
    <w:rsid w:val="003300A1"/>
    <w:rsid w:val="003A0EC9"/>
    <w:rsid w:val="003A797B"/>
    <w:rsid w:val="003C1D3A"/>
    <w:rsid w:val="00461EEC"/>
    <w:rsid w:val="00476AC9"/>
    <w:rsid w:val="004F05B7"/>
    <w:rsid w:val="004F473A"/>
    <w:rsid w:val="0052347A"/>
    <w:rsid w:val="0053397D"/>
    <w:rsid w:val="00573267"/>
    <w:rsid w:val="006275B2"/>
    <w:rsid w:val="006537FC"/>
    <w:rsid w:val="0066380F"/>
    <w:rsid w:val="006C5DA9"/>
    <w:rsid w:val="006D185A"/>
    <w:rsid w:val="006D44D1"/>
    <w:rsid w:val="0071506A"/>
    <w:rsid w:val="00717731"/>
    <w:rsid w:val="0072091D"/>
    <w:rsid w:val="0074567D"/>
    <w:rsid w:val="007A5384"/>
    <w:rsid w:val="008A6BB1"/>
    <w:rsid w:val="008B1F20"/>
    <w:rsid w:val="00934C39"/>
    <w:rsid w:val="00946C56"/>
    <w:rsid w:val="00973BB8"/>
    <w:rsid w:val="009837E8"/>
    <w:rsid w:val="009C0421"/>
    <w:rsid w:val="00A048DA"/>
    <w:rsid w:val="00A70D8E"/>
    <w:rsid w:val="00AA4D59"/>
    <w:rsid w:val="00AE1554"/>
    <w:rsid w:val="00AF5661"/>
    <w:rsid w:val="00B01E64"/>
    <w:rsid w:val="00B63E9D"/>
    <w:rsid w:val="00B826E5"/>
    <w:rsid w:val="00B87D53"/>
    <w:rsid w:val="00BB3962"/>
    <w:rsid w:val="00BC654F"/>
    <w:rsid w:val="00BD59AF"/>
    <w:rsid w:val="00BE1150"/>
    <w:rsid w:val="00C14C77"/>
    <w:rsid w:val="00C42740"/>
    <w:rsid w:val="00C719E0"/>
    <w:rsid w:val="00C83CD9"/>
    <w:rsid w:val="00CE3317"/>
    <w:rsid w:val="00D11021"/>
    <w:rsid w:val="00D14932"/>
    <w:rsid w:val="00DE7D59"/>
    <w:rsid w:val="00E91620"/>
    <w:rsid w:val="00F40255"/>
    <w:rsid w:val="00F41A08"/>
    <w:rsid w:val="00F45D18"/>
    <w:rsid w:val="00F657CF"/>
    <w:rsid w:val="00FF6E7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C8F46-D2B0-4AE9-B26C-8333EB6B0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2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link w:val="Sous-titreCar"/>
    <w:qFormat/>
    <w:rsid w:val="00195A29"/>
    <w:pPr>
      <w:jc w:val="center"/>
    </w:pPr>
    <w:rPr>
      <w:b/>
      <w:bCs/>
      <w:sz w:val="48"/>
    </w:rPr>
  </w:style>
  <w:style w:type="character" w:customStyle="1" w:styleId="Sous-titreCar">
    <w:name w:val="Sous-titre Car"/>
    <w:basedOn w:val="Policepardfaut"/>
    <w:link w:val="Sous-titre"/>
    <w:rsid w:val="00195A29"/>
    <w:rPr>
      <w:rFonts w:ascii="Times New Roman" w:eastAsia="Times New Roman" w:hAnsi="Times New Roman" w:cs="Times New Roman"/>
      <w:b/>
      <w:bCs/>
      <w:sz w:val="48"/>
      <w:szCs w:val="24"/>
      <w:lang w:eastAsia="fr-FR"/>
    </w:rPr>
  </w:style>
  <w:style w:type="paragraph" w:styleId="Normalcentr">
    <w:name w:val="Block Text"/>
    <w:basedOn w:val="Normal"/>
    <w:rsid w:val="00195A29"/>
    <w:pPr>
      <w:ind w:left="540" w:right="-108"/>
    </w:pPr>
  </w:style>
  <w:style w:type="paragraph" w:styleId="Paragraphedeliste">
    <w:name w:val="List Paragraph"/>
    <w:basedOn w:val="Normal"/>
    <w:uiPriority w:val="34"/>
    <w:qFormat/>
    <w:rsid w:val="00195A29"/>
    <w:pPr>
      <w:ind w:left="720"/>
      <w:contextualSpacing/>
    </w:pPr>
  </w:style>
  <w:style w:type="paragraph" w:styleId="Sansinterligne">
    <w:name w:val="No Spacing"/>
    <w:uiPriority w:val="1"/>
    <w:qFormat/>
    <w:rsid w:val="00195A29"/>
    <w:pPr>
      <w:spacing w:after="0"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195A29"/>
    <w:pPr>
      <w:spacing w:before="100" w:beforeAutospacing="1" w:after="119"/>
    </w:pPr>
  </w:style>
  <w:style w:type="character" w:styleId="lev">
    <w:name w:val="Strong"/>
    <w:uiPriority w:val="22"/>
    <w:qFormat/>
    <w:rsid w:val="00195A29"/>
    <w:rPr>
      <w:b/>
      <w:bCs/>
    </w:rPr>
  </w:style>
  <w:style w:type="table" w:styleId="Grilledutableau">
    <w:name w:val="Table Grid"/>
    <w:basedOn w:val="TableauNormal"/>
    <w:uiPriority w:val="59"/>
    <w:rsid w:val="00195A2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95A29"/>
    <w:pPr>
      <w:tabs>
        <w:tab w:val="center" w:pos="4536"/>
        <w:tab w:val="right" w:pos="9072"/>
      </w:tabs>
    </w:pPr>
  </w:style>
  <w:style w:type="character" w:customStyle="1" w:styleId="En-tteCar">
    <w:name w:val="En-tête Car"/>
    <w:basedOn w:val="Policepardfaut"/>
    <w:link w:val="En-tte"/>
    <w:uiPriority w:val="99"/>
    <w:rsid w:val="00195A29"/>
    <w:rPr>
      <w:rFonts w:ascii="Times New Roman" w:eastAsia="Times New Roman" w:hAnsi="Times New Roman" w:cs="Times New Roman"/>
      <w:sz w:val="24"/>
      <w:szCs w:val="24"/>
      <w:lang w:eastAsia="fr-FR"/>
    </w:rPr>
  </w:style>
  <w:style w:type="paragraph" w:customStyle="1" w:styleId="Standard">
    <w:name w:val="Standard"/>
    <w:rsid w:val="00195A29"/>
    <w:pPr>
      <w:widowControl w:val="0"/>
      <w:suppressAutoHyphens/>
      <w:autoSpaceDN w:val="0"/>
      <w:spacing w:after="0" w:line="240" w:lineRule="auto"/>
      <w:textAlignment w:val="baseline"/>
    </w:pPr>
    <w:rPr>
      <w:rFonts w:ascii="Tahoma" w:eastAsia="SimSun" w:hAnsi="Tahoma" w:cs="Arial Unicode MS"/>
      <w:kern w:val="3"/>
      <w:sz w:val="21"/>
      <w:szCs w:val="24"/>
      <w:lang w:eastAsia="zh-CN" w:bidi="hi-IN"/>
    </w:rPr>
  </w:style>
  <w:style w:type="paragraph" w:customStyle="1" w:styleId="Standarduser">
    <w:name w:val="Standard (user)"/>
    <w:rsid w:val="00195A2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195A29"/>
    <w:pPr>
      <w:suppressLineNumbers/>
      <w:textAlignment w:val="auto"/>
    </w:pPr>
    <w:rPr>
      <w:rFonts w:ascii="Times New Roman" w:eastAsia="Andale Sans UI" w:hAnsi="Times New Roman" w:cs="Tahoma"/>
      <w:sz w:val="24"/>
      <w:lang w:val="de-DE" w:eastAsia="ja-JP" w:bidi="fa-IR"/>
    </w:rPr>
  </w:style>
  <w:style w:type="paragraph" w:styleId="Textebrut">
    <w:name w:val="Plain Text"/>
    <w:basedOn w:val="Normal"/>
    <w:link w:val="TextebrutCar"/>
    <w:semiHidden/>
    <w:rsid w:val="00195A29"/>
    <w:rPr>
      <w:rFonts w:ascii="Courier New" w:hAnsi="Courier New"/>
      <w:sz w:val="20"/>
      <w:szCs w:val="20"/>
    </w:rPr>
  </w:style>
  <w:style w:type="character" w:customStyle="1" w:styleId="TextebrutCar">
    <w:name w:val="Texte brut Car"/>
    <w:basedOn w:val="Policepardfaut"/>
    <w:link w:val="Textebrut"/>
    <w:semiHidden/>
    <w:rsid w:val="00195A29"/>
    <w:rPr>
      <w:rFonts w:ascii="Courier New" w:eastAsia="Times New Roman" w:hAnsi="Courier New" w:cs="Times New Roman"/>
      <w:sz w:val="20"/>
      <w:szCs w:val="20"/>
      <w:lang w:eastAsia="fr-FR"/>
    </w:rPr>
  </w:style>
  <w:style w:type="paragraph" w:customStyle="1" w:styleId="LeMairerappellepropose">
    <w:name w:val="Le Maire rappelle/propose"/>
    <w:basedOn w:val="Normal"/>
    <w:rsid w:val="00195A29"/>
    <w:pPr>
      <w:autoSpaceDE w:val="0"/>
      <w:autoSpaceDN w:val="0"/>
      <w:spacing w:before="240" w:after="240"/>
      <w:jc w:val="both"/>
    </w:pPr>
    <w:rPr>
      <w:rFonts w:ascii="Arial" w:hAnsi="Arial" w:cs="Arial"/>
      <w:b/>
      <w:bCs/>
      <w:sz w:val="20"/>
      <w:szCs w:val="20"/>
    </w:rPr>
  </w:style>
  <w:style w:type="paragraph" w:customStyle="1" w:styleId="VuConsidrant">
    <w:name w:val="Vu.Considérant"/>
    <w:basedOn w:val="Normal"/>
    <w:rsid w:val="00195A29"/>
    <w:pPr>
      <w:autoSpaceDE w:val="0"/>
      <w:autoSpaceDN w:val="0"/>
      <w:spacing w:after="140"/>
      <w:jc w:val="both"/>
    </w:pPr>
    <w:rPr>
      <w:rFonts w:ascii="Arial" w:hAnsi="Arial" w:cs="Arial"/>
      <w:sz w:val="20"/>
      <w:szCs w:val="20"/>
    </w:rPr>
  </w:style>
  <w:style w:type="paragraph" w:styleId="Pieddepage">
    <w:name w:val="footer"/>
    <w:basedOn w:val="Normal"/>
    <w:link w:val="PieddepageCar"/>
    <w:uiPriority w:val="99"/>
    <w:unhideWhenUsed/>
    <w:rsid w:val="00195A29"/>
    <w:pPr>
      <w:tabs>
        <w:tab w:val="center" w:pos="4536"/>
        <w:tab w:val="right" w:pos="9072"/>
      </w:tabs>
    </w:pPr>
  </w:style>
  <w:style w:type="character" w:customStyle="1" w:styleId="PieddepageCar">
    <w:name w:val="Pied de page Car"/>
    <w:basedOn w:val="Policepardfaut"/>
    <w:link w:val="Pieddepage"/>
    <w:uiPriority w:val="99"/>
    <w:rsid w:val="00195A29"/>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6380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380F"/>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5</Pages>
  <Words>1672</Words>
  <Characters>9202</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balizac1 mairie1</dc:creator>
  <cp:keywords/>
  <dc:description/>
  <cp:lastModifiedBy>balizac1 mairie1</cp:lastModifiedBy>
  <cp:revision>31</cp:revision>
  <cp:lastPrinted>2022-02-28T09:30:00Z</cp:lastPrinted>
  <dcterms:created xsi:type="dcterms:W3CDTF">2022-02-21T08:37:00Z</dcterms:created>
  <dcterms:modified xsi:type="dcterms:W3CDTF">2022-03-30T09:18:00Z</dcterms:modified>
</cp:coreProperties>
</file>